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8" w:rsidRPr="005508FE" w:rsidRDefault="005508FE" w:rsidP="00B9126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</w:t>
      </w:r>
      <w:r w:rsidR="00B9126E" w:rsidRPr="005508FE">
        <w:rPr>
          <w:rFonts w:ascii="Times New Roman" w:hAnsi="Times New Roman" w:cs="Times New Roman"/>
          <w:b/>
          <w:sz w:val="32"/>
          <w:szCs w:val="32"/>
        </w:rPr>
        <w:t xml:space="preserve"> для родителей в рамках работы консультационного пункта </w:t>
      </w:r>
    </w:p>
    <w:p w:rsidR="00B9126E" w:rsidRPr="005508FE" w:rsidRDefault="00B9126E" w:rsidP="00B9126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8FE">
        <w:rPr>
          <w:rFonts w:ascii="Times New Roman" w:hAnsi="Times New Roman" w:cs="Times New Roman"/>
          <w:b/>
          <w:sz w:val="32"/>
          <w:szCs w:val="32"/>
        </w:rPr>
        <w:t>МБДОУ «Полянский детский сад «Сказка»</w:t>
      </w:r>
    </w:p>
    <w:p w:rsidR="00B9126E" w:rsidRPr="005508FE" w:rsidRDefault="00EC7A22" w:rsidP="00B9126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</w:t>
      </w:r>
      <w:r w:rsidR="00B9126E" w:rsidRPr="005508F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9126E" w:rsidRPr="005508FE" w:rsidRDefault="00B9126E" w:rsidP="00B9126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1984"/>
        <w:gridCol w:w="7513"/>
        <w:gridCol w:w="3621"/>
      </w:tblGrid>
      <w:tr w:rsidR="00B9126E" w:rsidRPr="005508FE" w:rsidTr="00B9126E">
        <w:tc>
          <w:tcPr>
            <w:tcW w:w="817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Возраст ребенка</w:t>
            </w:r>
          </w:p>
        </w:tc>
        <w:tc>
          <w:tcPr>
            <w:tcW w:w="1984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13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3621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Ссылка в сети интернет</w:t>
            </w:r>
          </w:p>
        </w:tc>
      </w:tr>
      <w:tr w:rsidR="00B9126E" w:rsidRPr="005508FE" w:rsidTr="00B9126E">
        <w:tc>
          <w:tcPr>
            <w:tcW w:w="817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984" w:type="dxa"/>
          </w:tcPr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 детей раннего возраста посредствам дидактических игр</w:t>
            </w:r>
          </w:p>
        </w:tc>
        <w:tc>
          <w:tcPr>
            <w:tcW w:w="7513" w:type="dxa"/>
          </w:tcPr>
          <w:p w:rsidR="00B9126E" w:rsidRPr="005508FE" w:rsidRDefault="00B9126E" w:rsidP="00B91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1.Лыкова И.А. «Дидактические игры и занятия. Художественное воспитание и развитие детей 1–7 лет». Методическое пособие для специалистов дошкольных образовательных учреждений. «Карапуз-дидактика». Творческий центр СФЕРА. Москва 2009 г.</w:t>
            </w:r>
          </w:p>
          <w:p w:rsidR="00B9126E" w:rsidRPr="005508FE" w:rsidRDefault="00B9126E" w:rsidP="00B91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2.Лыкова И.А. «Программа художественного воспитания, обучения и развития детей 2–7 лет. Цветные ладошки».</w:t>
            </w:r>
          </w:p>
          <w:p w:rsidR="00B9126E" w:rsidRPr="005508FE" w:rsidRDefault="00B9126E" w:rsidP="00B91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3.Лыкова И.А. «Педагогическая диагностика. 1-7 лет. Методическое пособие для специалистов дошкольных образовательных учреждений. «Карапуз-дидактика». Творческий центр СФЕРА. Москва 2009 г.</w:t>
            </w:r>
          </w:p>
          <w:p w:rsidR="00B9126E" w:rsidRPr="005508FE" w:rsidRDefault="00B9126E" w:rsidP="00B91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4.Лыкова И.А. «Методические рекомендации к программе «Цветные ладошки». «Карапуз-дидактика». Творческий центр СФЕРА. Москва 2009 г.</w:t>
            </w:r>
          </w:p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9126E" w:rsidRPr="005508FE" w:rsidRDefault="00B9126E" w:rsidP="00B9126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" w:history="1">
              <w:r w:rsidRPr="005508F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https://ru.wikipedia.org/wiki/%D0%94%D0%B8%D0%B4%D0%B0%D0%BA%D1%82%D0%B8%D1%87%D0%B5%D1%81%D0%BA%D0%B8%D0%B5_%D0%B8%D0%B3%D1%80%D1%8B</w:t>
              </w:r>
            </w:hyperlink>
          </w:p>
          <w:p w:rsidR="00B9126E" w:rsidRPr="005508FE" w:rsidRDefault="00B9126E" w:rsidP="00B9126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 w:history="1">
              <w:r w:rsidRPr="005508F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http://razumniki.ru/vidy_didakticheskih_igr.html</w:t>
              </w:r>
            </w:hyperlink>
          </w:p>
          <w:p w:rsidR="00B9126E" w:rsidRPr="005508FE" w:rsidRDefault="00B9126E" w:rsidP="00B9126E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6E" w:rsidRPr="005508FE" w:rsidTr="00B9126E">
        <w:tc>
          <w:tcPr>
            <w:tcW w:w="817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B9126E" w:rsidRPr="005508FE" w:rsidRDefault="00B9126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984" w:type="dxa"/>
          </w:tcPr>
          <w:p w:rsidR="00B9126E" w:rsidRPr="005508FE" w:rsidRDefault="002A43BC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у детей раннего возраста</w:t>
            </w:r>
          </w:p>
        </w:tc>
        <w:tc>
          <w:tcPr>
            <w:tcW w:w="7513" w:type="dxa"/>
          </w:tcPr>
          <w:p w:rsidR="002A43BC" w:rsidRPr="005508FE" w:rsidRDefault="002A43BC" w:rsidP="002A43BC">
            <w:pPr>
              <w:pStyle w:val="a4"/>
              <w:numPr>
                <w:ilvl w:val="0"/>
                <w:numId w:val="3"/>
              </w:numPr>
              <w:ind w:left="31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С. 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Рудик</w:t>
            </w:r>
            <w:proofErr w:type="spellEnd"/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речи детей 2-4 лет в свободной деятельности» М. 2010 г.</w:t>
            </w:r>
          </w:p>
          <w:p w:rsidR="002A43BC" w:rsidRPr="005508FE" w:rsidRDefault="002A43BC" w:rsidP="002A43BC">
            <w:pPr>
              <w:pStyle w:val="a4"/>
              <w:numPr>
                <w:ilvl w:val="0"/>
                <w:numId w:val="3"/>
              </w:numPr>
              <w:ind w:left="31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Конструирование и художественный труд в 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д\с</w:t>
            </w:r>
            <w:proofErr w:type="spellEnd"/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 М. 2012 г.</w:t>
            </w:r>
          </w:p>
          <w:p w:rsidR="002A43BC" w:rsidRPr="005508FE" w:rsidRDefault="002A43BC" w:rsidP="002A43BC">
            <w:pPr>
              <w:pStyle w:val="a4"/>
              <w:numPr>
                <w:ilvl w:val="0"/>
                <w:numId w:val="3"/>
              </w:numPr>
              <w:ind w:left="31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В. Павлова «Художественное </w:t>
            </w:r>
            <w:r w:rsidR="00475745"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творчество» изд. «Учитель» 2013</w:t>
            </w: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475745" w:rsidRPr="005508FE" w:rsidRDefault="002A43BC" w:rsidP="00475745">
            <w:pPr>
              <w:pStyle w:val="a4"/>
              <w:numPr>
                <w:ilvl w:val="0"/>
                <w:numId w:val="3"/>
              </w:numPr>
              <w:ind w:left="31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Ф. Губанова «Развитие игровой деятельности» М. 2010 г.</w:t>
            </w:r>
          </w:p>
          <w:p w:rsidR="00B9126E" w:rsidRPr="005508FE" w:rsidRDefault="00475745" w:rsidP="00475745">
            <w:pPr>
              <w:pStyle w:val="a4"/>
              <w:numPr>
                <w:ilvl w:val="0"/>
                <w:numId w:val="3"/>
              </w:numPr>
              <w:ind w:left="31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2A43BC"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С. Ушакова «Речевое развитие</w:t>
            </w:r>
            <w:r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3-го года жизни» М. 2019</w:t>
            </w:r>
            <w:r w:rsidR="002A43BC" w:rsidRPr="0055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21" w:type="dxa"/>
          </w:tcPr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6E" w:rsidRPr="005508FE" w:rsidTr="00B9126E">
        <w:tc>
          <w:tcPr>
            <w:tcW w:w="817" w:type="dxa"/>
          </w:tcPr>
          <w:p w:rsidR="00B9126E" w:rsidRPr="005508FE" w:rsidRDefault="00475745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B9126E" w:rsidRPr="005508FE" w:rsidRDefault="00475745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984" w:type="dxa"/>
          </w:tcPr>
          <w:p w:rsidR="00B9126E" w:rsidRPr="005508FE" w:rsidRDefault="00475745" w:rsidP="00B9126E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Социально-коммуникативное развитие детей </w:t>
            </w:r>
            <w:r w:rsidRPr="00550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дошкольного возраста через театрализованную деятельность</w:t>
            </w:r>
          </w:p>
        </w:tc>
        <w:tc>
          <w:tcPr>
            <w:tcW w:w="7513" w:type="dxa"/>
          </w:tcPr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475745" w:rsidRPr="005508FE" w:rsidRDefault="00EF3931" w:rsidP="00475745">
            <w:pPr>
              <w:pStyle w:val="a6"/>
              <w:shd w:val="clear" w:color="auto" w:fill="FFFFFF"/>
              <w:spacing w:before="0" w:beforeAutospacing="0"/>
              <w:rPr>
                <w:color w:val="333333"/>
                <w:sz w:val="23"/>
                <w:szCs w:val="23"/>
              </w:rPr>
            </w:pPr>
            <w:hyperlink r:id="rId7" w:tgtFrame="_blank" w:history="1">
              <w:r w:rsidR="00475745" w:rsidRPr="005508FE">
                <w:rPr>
                  <w:rStyle w:val="a5"/>
                  <w:color w:val="005BD1"/>
                  <w:sz w:val="23"/>
                  <w:szCs w:val="23"/>
                </w:rPr>
                <w:t>https://www.maam.ru/detskijsad/konsultacija-dlja-roditelei-igraem-s-</w:t>
              </w:r>
              <w:r w:rsidR="00475745" w:rsidRPr="005508FE">
                <w:rPr>
                  <w:rStyle w:val="a5"/>
                  <w:color w:val="005BD1"/>
                  <w:sz w:val="23"/>
                  <w:szCs w:val="23"/>
                </w:rPr>
                <w:lastRenderedPageBreak/>
                <w:t>detmi-v-teatr-doma.html</w:t>
              </w:r>
            </w:hyperlink>
          </w:p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6E" w:rsidRPr="005508FE" w:rsidTr="00B9126E">
        <w:tc>
          <w:tcPr>
            <w:tcW w:w="817" w:type="dxa"/>
          </w:tcPr>
          <w:p w:rsidR="00B9126E" w:rsidRPr="005508FE" w:rsidRDefault="00475745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</w:tcPr>
          <w:p w:rsidR="00B9126E" w:rsidRPr="005508FE" w:rsidRDefault="00475745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984" w:type="dxa"/>
          </w:tcPr>
          <w:p w:rsidR="00475745" w:rsidRPr="005508FE" w:rsidRDefault="00475745" w:rsidP="0047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нетрадиционных техник рисования с детьми</w:t>
            </w:r>
          </w:p>
          <w:p w:rsidR="00B9126E" w:rsidRPr="005508FE" w:rsidRDefault="00B9126E" w:rsidP="00475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75745" w:rsidRPr="005508FE" w:rsidRDefault="00475745" w:rsidP="004757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1.И.А. Лыкова «Изобразительная деятельность в детском саду» ранний возраст. ООО «Карапуз дидактика» 2007 г.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Комарова, Т.С.</w:t>
            </w:r>
            <w:r w:rsidRPr="0055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Детское художественное творчество [Текст] /Т.С.Комарова.– М.</w:t>
            </w:r>
            <w:proofErr w:type="gramStart"/>
            <w:r w:rsidRPr="0055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5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2005.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3.Субботина Л.</w:t>
            </w:r>
            <w:r w:rsidRPr="0055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воображения у детей [Текст] Л.Субботина. – Ярославль, 1998.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4.Серия альбомов «Школа семи гномов» рабочие тетради для занятий с детьми от 0 до 4 лет.</w:t>
            </w:r>
            <w:r w:rsidRPr="0055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«Мозаика-Синтез», 2012. 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5.Т.Г. Казакова «Детское</w:t>
            </w: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творчество»</w:t>
            </w:r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«Карапуз дидактика» 2006 г.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6.«Развитие детей раннего возраста в условиях вариативного дошкольного образования» под ред.Т.Н. 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Дороновой</w:t>
            </w:r>
            <w:proofErr w:type="spellEnd"/>
            <w:r w:rsidRPr="005508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Т.И. Ерофеевой, стр. 145 – 163.М. Обруч.2010г.</w:t>
            </w:r>
          </w:p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9126E" w:rsidRPr="005508FE" w:rsidRDefault="00EF3931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5745" w:rsidRPr="005508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http://www.pedlib.ru/Books/6/0297/6_0297-32.shtml</w:t>
              </w:r>
            </w:hyperlink>
          </w:p>
        </w:tc>
      </w:tr>
      <w:tr w:rsidR="00B9126E" w:rsidRPr="005508FE" w:rsidTr="00B9126E">
        <w:tc>
          <w:tcPr>
            <w:tcW w:w="817" w:type="dxa"/>
          </w:tcPr>
          <w:p w:rsidR="00B9126E" w:rsidRPr="005508FE" w:rsidRDefault="00475745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B9126E" w:rsidRPr="005508FE" w:rsidRDefault="00475745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984" w:type="dxa"/>
          </w:tcPr>
          <w:p w:rsidR="00B9126E" w:rsidRPr="005508FE" w:rsidRDefault="00475745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Познавательная и опытно-экспериментальная деятельность с детьми 4-5 лет</w:t>
            </w:r>
          </w:p>
        </w:tc>
        <w:tc>
          <w:tcPr>
            <w:tcW w:w="7513" w:type="dxa"/>
          </w:tcPr>
          <w:p w:rsidR="00475745" w:rsidRPr="005508FE" w:rsidRDefault="00475745" w:rsidP="004757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1.Е.А. Мартынова, И.М. Сучкова. «Организация опытно-экспериментальной деятельности детей 2-7 лет». 2012 г.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2.Е.А. </w:t>
            </w:r>
            <w:proofErr w:type="spellStart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  «Природа» сказки и игры для детей. (Детям о </w:t>
            </w:r>
            <w:proofErr w:type="gramStart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самом</w:t>
            </w:r>
            <w:proofErr w:type="gramEnd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 важном). 2016г.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3.Е.А. </w:t>
            </w:r>
            <w:proofErr w:type="spellStart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  «Сказки о предметах и их свойствах». Ознакомление с окружающим миром детей 2017 г.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4.Дыбина О.В., Рахманова Н.П., Щетинина В.В. «Неизведанное рядом</w:t>
            </w:r>
            <w:proofErr w:type="gramStart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 Опыты и эксперименты для дошкольников». (Ребенок в мире поиска) 2018 г.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5.Марудова Е.В. «Ознакомление дошкольников с окружающим миром. Экспериментирование» 2018г.</w:t>
            </w:r>
          </w:p>
          <w:p w:rsidR="00475745" w:rsidRPr="005508FE" w:rsidRDefault="00475745" w:rsidP="004757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6.Королёва Л.А. «Познавательно-исследовательская деятельность в ДОУ. Тематические дни» 2016 г.</w:t>
            </w:r>
          </w:p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9126E" w:rsidRPr="005508FE" w:rsidRDefault="005508FE" w:rsidP="00B9126E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proofErr w:type="spellStart"/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</w:t>
            </w:r>
            <w:r w:rsidR="00475745"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aam</w:t>
            </w:r>
            <w:proofErr w:type="spellEnd"/>
            <w:r w:rsidR="00475745"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="00475745"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B9126E" w:rsidRPr="005508FE" w:rsidTr="00B9126E">
        <w:tc>
          <w:tcPr>
            <w:tcW w:w="817" w:type="dxa"/>
          </w:tcPr>
          <w:p w:rsidR="00B9126E" w:rsidRPr="005508FE" w:rsidRDefault="00475745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B9126E" w:rsidRPr="005508FE" w:rsidRDefault="003D0FF4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Pr="0055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984" w:type="dxa"/>
          </w:tcPr>
          <w:p w:rsidR="00B9126E" w:rsidRPr="005508FE" w:rsidRDefault="00475745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Поисково-</w:t>
            </w:r>
            <w:r w:rsidRPr="0055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деятельность, протекающая в форме опытно-экспериментальных действий</w:t>
            </w:r>
          </w:p>
        </w:tc>
        <w:tc>
          <w:tcPr>
            <w:tcW w:w="7513" w:type="dxa"/>
          </w:tcPr>
          <w:p w:rsidR="003D0FF4" w:rsidRPr="005508FE" w:rsidRDefault="003D0FF4" w:rsidP="003D0FF4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5508FE">
              <w:rPr>
                <w:color w:val="000000"/>
              </w:rPr>
              <w:lastRenderedPageBreak/>
              <w:t xml:space="preserve">1. </w:t>
            </w:r>
            <w:proofErr w:type="spellStart"/>
            <w:r w:rsidRPr="005508FE">
              <w:rPr>
                <w:color w:val="000000"/>
              </w:rPr>
              <w:t>Дыбина</w:t>
            </w:r>
            <w:proofErr w:type="spellEnd"/>
            <w:r w:rsidRPr="005508FE">
              <w:rPr>
                <w:color w:val="000000"/>
              </w:rPr>
              <w:t xml:space="preserve">, О. В. Неизведанное рядом. Опыты и эксперименты для </w:t>
            </w:r>
            <w:r w:rsidRPr="005508FE">
              <w:rPr>
                <w:color w:val="000000"/>
              </w:rPr>
              <w:lastRenderedPageBreak/>
              <w:t xml:space="preserve">дошкольников / О. В. </w:t>
            </w:r>
            <w:proofErr w:type="spellStart"/>
            <w:r w:rsidRPr="005508FE">
              <w:rPr>
                <w:color w:val="000000"/>
              </w:rPr>
              <w:t>Дыбина</w:t>
            </w:r>
            <w:proofErr w:type="spellEnd"/>
            <w:r w:rsidRPr="005508FE">
              <w:rPr>
                <w:color w:val="000000"/>
              </w:rPr>
              <w:t xml:space="preserve">, Н. П. Рахманова, В. В. Щетинина. – М.: Наука, 2010. – 362 </w:t>
            </w:r>
            <w:proofErr w:type="gramStart"/>
            <w:r w:rsidRPr="005508FE">
              <w:rPr>
                <w:color w:val="000000"/>
              </w:rPr>
              <w:t>с</w:t>
            </w:r>
            <w:proofErr w:type="gramEnd"/>
            <w:r w:rsidRPr="005508FE">
              <w:rPr>
                <w:color w:val="000000"/>
              </w:rPr>
              <w:t>.</w:t>
            </w:r>
          </w:p>
          <w:p w:rsidR="003D0FF4" w:rsidRPr="005508FE" w:rsidRDefault="003D0FF4" w:rsidP="003D0FF4">
            <w:pPr>
              <w:pStyle w:val="a6"/>
              <w:shd w:val="clear" w:color="auto" w:fill="FFFFFF"/>
              <w:spacing w:before="0" w:beforeAutospacing="0" w:after="0" w:afterAutospacing="0" w:line="240" w:lineRule="atLeast"/>
            </w:pPr>
            <w:r w:rsidRPr="005508FE">
              <w:rPr>
                <w:color w:val="000000"/>
              </w:rPr>
              <w:t xml:space="preserve">2.Мартынова, Е. А. Организация опытно-экспериментальной деятельности детей 2-7 лет / Е.А. Мартынова, И.М. Сучкова. – М.: Академия, 2011. – 256 </w:t>
            </w:r>
            <w:proofErr w:type="gramStart"/>
            <w:r w:rsidRPr="005508FE">
              <w:rPr>
                <w:color w:val="000000"/>
              </w:rPr>
              <w:t>с</w:t>
            </w:r>
            <w:proofErr w:type="gramEnd"/>
            <w:r w:rsidRPr="005508FE">
              <w:rPr>
                <w:color w:val="000000"/>
              </w:rPr>
              <w:t>.</w:t>
            </w:r>
          </w:p>
          <w:p w:rsidR="00B9126E" w:rsidRPr="005508FE" w:rsidRDefault="003D0FF4" w:rsidP="003D0FF4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5508FE">
              <w:rPr>
                <w:color w:val="000000"/>
              </w:rPr>
              <w:t xml:space="preserve">3. </w:t>
            </w:r>
            <w:proofErr w:type="spellStart"/>
            <w:r w:rsidRPr="005508FE">
              <w:rPr>
                <w:color w:val="000000"/>
              </w:rPr>
              <w:t>Дыбина</w:t>
            </w:r>
            <w:proofErr w:type="spellEnd"/>
            <w:r w:rsidRPr="005508FE">
              <w:rPr>
                <w:color w:val="000000"/>
              </w:rPr>
              <w:t>, О. В. Из чего сделаны предметы. Игры-занятия для дошкольников. - М.: Сфера, 2010г.</w:t>
            </w:r>
          </w:p>
        </w:tc>
        <w:tc>
          <w:tcPr>
            <w:tcW w:w="3621" w:type="dxa"/>
          </w:tcPr>
          <w:p w:rsidR="003D0FF4" w:rsidRPr="005508FE" w:rsidRDefault="003D0FF4" w:rsidP="00B9126E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lastRenderedPageBreak/>
              <w:t xml:space="preserve">http://www. </w:t>
            </w:r>
            <w:proofErr w:type="gram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gumer</w:t>
            </w:r>
            <w:proofErr w:type="gramEnd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 xml:space="preserve">. </w:t>
            </w:r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lastRenderedPageBreak/>
              <w:t>info/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bibliotek_Buks</w:t>
            </w:r>
            <w:proofErr w:type="spellEnd"/>
          </w:p>
          <w:p w:rsidR="003D0FF4" w:rsidRPr="005508FE" w:rsidRDefault="003D0FF4" w:rsidP="003D0FF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 xml:space="preserve">http://www. </w:t>
            </w:r>
            <w:proofErr w:type="gram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r-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rech</w:t>
            </w:r>
            <w:proofErr w:type="spellEnd"/>
            <w:proofErr w:type="gramEnd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 xml:space="preserve">. 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3D0FF4" w:rsidRPr="005508FE" w:rsidRDefault="003D0FF4" w:rsidP="003D0FF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 xml:space="preserve">http://www. </w:t>
            </w:r>
            <w:proofErr w:type="gram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r-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rech</w:t>
            </w:r>
            <w:proofErr w:type="spellEnd"/>
            <w:proofErr w:type="gramEnd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 xml:space="preserve">. 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B9126E" w:rsidRPr="005508FE" w:rsidRDefault="003D0FF4" w:rsidP="003D0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http://www. 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hobobo</w:t>
            </w:r>
            <w:proofErr w:type="spellEnd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Pr="005508F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</w:p>
        </w:tc>
      </w:tr>
      <w:tr w:rsidR="00B9126E" w:rsidRPr="005508FE" w:rsidTr="00B9126E">
        <w:tc>
          <w:tcPr>
            <w:tcW w:w="817" w:type="dxa"/>
          </w:tcPr>
          <w:p w:rsidR="00B9126E" w:rsidRPr="005508FE" w:rsidRDefault="003D0FF4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1" w:type="dxa"/>
          </w:tcPr>
          <w:p w:rsidR="00B9126E" w:rsidRPr="005508FE" w:rsidRDefault="003D0FF4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984" w:type="dxa"/>
          </w:tcPr>
          <w:p w:rsidR="00B9126E" w:rsidRPr="005508FE" w:rsidRDefault="003D0FF4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экологической культуры детей дошкольного возраста через игровую деятельность</w:t>
            </w:r>
          </w:p>
        </w:tc>
        <w:tc>
          <w:tcPr>
            <w:tcW w:w="7513" w:type="dxa"/>
          </w:tcPr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D0FF4" w:rsidRPr="005508FE" w:rsidRDefault="00EF3931" w:rsidP="003D0FF4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</w:rPr>
            </w:pPr>
            <w:hyperlink r:id="rId9" w:history="1">
              <w:r w:rsidR="003D0FF4" w:rsidRPr="005508FE">
                <w:rPr>
                  <w:rStyle w:val="a5"/>
                  <w:bCs/>
                </w:rPr>
                <w:t>https://www.maam.ru/detskijsad/prezentacija-yekologicheskoe-vospitanie-doshkolnikov-cherez-igrovuyu-dejatelnost.html</w:t>
              </w:r>
            </w:hyperlink>
          </w:p>
          <w:p w:rsidR="003D0FF4" w:rsidRPr="005508FE" w:rsidRDefault="003D0FF4" w:rsidP="003D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F4" w:rsidRPr="005508FE" w:rsidRDefault="00EF3931" w:rsidP="003D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D0FF4" w:rsidRPr="005508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https://youtu.be/Y-flhKBpxh4</w:t>
              </w:r>
            </w:hyperlink>
          </w:p>
          <w:p w:rsidR="00B9126E" w:rsidRPr="005508FE" w:rsidRDefault="00B9126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F4" w:rsidRPr="005508FE" w:rsidTr="00B9126E">
        <w:tc>
          <w:tcPr>
            <w:tcW w:w="817" w:type="dxa"/>
          </w:tcPr>
          <w:p w:rsidR="003D0FF4" w:rsidRPr="005508FE" w:rsidRDefault="003D0FF4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3D0FF4" w:rsidRPr="005508FE" w:rsidRDefault="003D0FF4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84" w:type="dxa"/>
          </w:tcPr>
          <w:p w:rsidR="003D0FF4" w:rsidRPr="005508FE" w:rsidRDefault="003D0FF4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детей старшего дошкольного возраста</w:t>
            </w:r>
          </w:p>
        </w:tc>
        <w:tc>
          <w:tcPr>
            <w:tcW w:w="7513" w:type="dxa"/>
          </w:tcPr>
          <w:p w:rsidR="003D0FF4" w:rsidRPr="005508FE" w:rsidRDefault="003D0FF4" w:rsidP="003D0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1.Карпова, Е.В. Дидактические игры [Текст] /Е.В. Карпова. - Ярославль: Академия развития, 2006. - 180 </w:t>
            </w:r>
            <w:proofErr w:type="gramStart"/>
            <w:r w:rsidRPr="00550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550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D0FF4" w:rsidRPr="005508FE" w:rsidRDefault="003D0FF4" w:rsidP="003D0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Султанова М.Н. Развиваем логику. М.: «Махаон». 2006</w:t>
            </w:r>
          </w:p>
          <w:p w:rsidR="003D0FF4" w:rsidRPr="005508FE" w:rsidRDefault="003D0FF4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D0FF4" w:rsidRPr="005508FE" w:rsidRDefault="003D0FF4" w:rsidP="003D0FF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https://corvet-igra.ru/webinary/</w:t>
            </w:r>
          </w:p>
          <w:p w:rsidR="003D0FF4" w:rsidRPr="005508FE" w:rsidRDefault="003D0FF4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F4" w:rsidRPr="005508FE" w:rsidTr="00B9126E">
        <w:tc>
          <w:tcPr>
            <w:tcW w:w="817" w:type="dxa"/>
          </w:tcPr>
          <w:p w:rsidR="003D0FF4" w:rsidRPr="005508FE" w:rsidRDefault="005508F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3D0FF4" w:rsidRPr="005508FE" w:rsidRDefault="005508F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4" w:type="dxa"/>
          </w:tcPr>
          <w:p w:rsidR="003D0FF4" w:rsidRPr="005508FE" w:rsidRDefault="005508F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08FE">
              <w:rPr>
                <w:rFonts w:ascii="Times New Roman" w:hAnsi="Times New Roman" w:cs="Times New Roman"/>
                <w:sz w:val="24"/>
                <w:szCs w:val="24"/>
              </w:rPr>
              <w:t>Роль игры в развитии дошкольника</w:t>
            </w:r>
          </w:p>
        </w:tc>
        <w:tc>
          <w:tcPr>
            <w:tcW w:w="7513" w:type="dxa"/>
          </w:tcPr>
          <w:p w:rsidR="003D0FF4" w:rsidRPr="005508FE" w:rsidRDefault="003D0FF4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5508FE" w:rsidRDefault="00EF3931" w:rsidP="005508FE">
            <w:pPr>
              <w:pStyle w:val="a6"/>
              <w:shd w:val="clear" w:color="auto" w:fill="FFFFFF"/>
              <w:spacing w:after="19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1" w:tgtFrame="_blank" w:history="1">
              <w:r w:rsidR="005508FE">
                <w:rPr>
                  <w:rStyle w:val="a5"/>
                </w:rPr>
                <w:t>https://youtu.be/NjrSZm8q2ok</w:t>
              </w:r>
            </w:hyperlink>
          </w:p>
          <w:p w:rsidR="003D0FF4" w:rsidRPr="005508FE" w:rsidRDefault="003D0FF4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F4" w:rsidRPr="005508FE" w:rsidTr="00B9126E">
        <w:tc>
          <w:tcPr>
            <w:tcW w:w="817" w:type="dxa"/>
          </w:tcPr>
          <w:p w:rsidR="003D0FF4" w:rsidRPr="005508FE" w:rsidRDefault="005508F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3D0FF4" w:rsidRPr="005508FE" w:rsidRDefault="005508FE" w:rsidP="00B9126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84" w:type="dxa"/>
          </w:tcPr>
          <w:p w:rsidR="003D0FF4" w:rsidRPr="005508FE" w:rsidRDefault="005508F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 дошкольного возраста через нетрадиционные техники рисования</w:t>
            </w:r>
          </w:p>
        </w:tc>
        <w:tc>
          <w:tcPr>
            <w:tcW w:w="7513" w:type="dxa"/>
          </w:tcPr>
          <w:p w:rsidR="003D0FF4" w:rsidRDefault="005508F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в детском саду.</w:t>
            </w:r>
          </w:p>
          <w:p w:rsidR="005508FE" w:rsidRDefault="005508F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2.И.А. Лыкова Цветные ладошки».</w:t>
            </w:r>
          </w:p>
          <w:p w:rsidR="005508FE" w:rsidRPr="005508FE" w:rsidRDefault="005508F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3.Т.С. Комарова «Дети в мире детства»</w:t>
            </w:r>
          </w:p>
        </w:tc>
        <w:tc>
          <w:tcPr>
            <w:tcW w:w="3621" w:type="dxa"/>
          </w:tcPr>
          <w:p w:rsidR="003D0FF4" w:rsidRPr="007358E2" w:rsidRDefault="005508FE" w:rsidP="00B9126E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proofErr w:type="spellStart"/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skazka</w:t>
            </w:r>
            <w:proofErr w:type="spellEnd"/>
            <w:r w:rsidRPr="007358E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detsad</w:t>
            </w:r>
            <w:proofErr w:type="spellEnd"/>
            <w:r w:rsidRPr="007358E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508FE" w:rsidRPr="007358E2" w:rsidRDefault="005508FE" w:rsidP="00B9126E">
            <w:pPr>
              <w:spacing w:line="240" w:lineRule="atLeast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proofErr w:type="spellStart"/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maam</w:t>
            </w:r>
            <w:proofErr w:type="spellEnd"/>
            <w:r w:rsidRPr="007358E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508FE" w:rsidRPr="007358E2" w:rsidRDefault="005508FE" w:rsidP="00B912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luchik</w:t>
            </w:r>
            <w:proofErr w:type="spellEnd"/>
            <w:r w:rsidRPr="007358E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5508F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B9126E" w:rsidRPr="005508FE" w:rsidRDefault="00B9126E" w:rsidP="00B9126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B9126E" w:rsidRPr="005508FE" w:rsidSect="00B912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48A"/>
    <w:multiLevelType w:val="hybridMultilevel"/>
    <w:tmpl w:val="4D32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7366F"/>
    <w:multiLevelType w:val="multilevel"/>
    <w:tmpl w:val="5DA272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82BD7"/>
    <w:multiLevelType w:val="hybridMultilevel"/>
    <w:tmpl w:val="1AEE9DDC"/>
    <w:lvl w:ilvl="0" w:tplc="6BC84CB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285771"/>
    <w:multiLevelType w:val="hybridMultilevel"/>
    <w:tmpl w:val="1CEE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E46BB"/>
    <w:multiLevelType w:val="hybridMultilevel"/>
    <w:tmpl w:val="74822A92"/>
    <w:lvl w:ilvl="0" w:tplc="89F4E0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26E"/>
    <w:rsid w:val="002A43BC"/>
    <w:rsid w:val="003D0FF4"/>
    <w:rsid w:val="00475745"/>
    <w:rsid w:val="005508FE"/>
    <w:rsid w:val="007358E2"/>
    <w:rsid w:val="0077421F"/>
    <w:rsid w:val="007D13B0"/>
    <w:rsid w:val="008D3AE4"/>
    <w:rsid w:val="009D31A7"/>
    <w:rsid w:val="00B030C8"/>
    <w:rsid w:val="00B9126E"/>
    <w:rsid w:val="00EA1DD6"/>
    <w:rsid w:val="00EC7A22"/>
    <w:rsid w:val="00EF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126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7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pedlib.ru%2FBooks%2F6%2F0297%2F6_0297-32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ultacija-dlja-roditelei-igraem-s-detmi-v-teatr-dom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umniki.ru/vidy_didakticheskih_igr.html" TargetMode="External"/><Relationship Id="rId11" Type="http://schemas.openxmlformats.org/officeDocument/2006/relationships/hyperlink" Target="https://youtu.be/NjrSZm8q2ok" TargetMode="External"/><Relationship Id="rId5" Type="http://schemas.openxmlformats.org/officeDocument/2006/relationships/hyperlink" Target="https://ru.wikipedia.org/wiki/%D0%94%D0%B8%D0%B4%D0%B0%D0%BA%D1%82%D0%B8%D1%87%D0%B5%D1%81%D0%BA%D0%B8%D0%B5_%D0%B8%D0%B3%D1%80%D1%8B" TargetMode="External"/><Relationship Id="rId10" Type="http://schemas.openxmlformats.org/officeDocument/2006/relationships/hyperlink" Target="https://youtu.be/Y-flhKBpxh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prezentacija-yekologicheskoe-vospitanie-doshkolnikov-cherez-igrovuyu-dejatel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4</cp:revision>
  <dcterms:created xsi:type="dcterms:W3CDTF">2022-08-29T10:51:00Z</dcterms:created>
  <dcterms:modified xsi:type="dcterms:W3CDTF">2022-08-29T10:52:00Z</dcterms:modified>
</cp:coreProperties>
</file>