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F1DA4" w14:textId="39E16A37" w:rsidR="00680EDF" w:rsidRDefault="007C5342">
      <w:r w:rsidRPr="007C5342">
        <w:rPr>
          <w:noProof/>
        </w:rPr>
        <w:drawing>
          <wp:inline distT="0" distB="0" distL="0" distR="0" wp14:anchorId="17F19DBE" wp14:editId="7AEADEEF">
            <wp:extent cx="571500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9DDE" w14:textId="112D27BE" w:rsidR="007C5342" w:rsidRPr="00F74EBF" w:rsidRDefault="00227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585F" w:rsidRPr="00F74EBF">
        <w:rPr>
          <w:rFonts w:ascii="Times New Roman" w:hAnsi="Times New Roman" w:cs="Times New Roman"/>
          <w:sz w:val="28"/>
          <w:szCs w:val="28"/>
        </w:rPr>
        <w:t>3 октября 125-летие со дня рождения С. А. Есенина.</w:t>
      </w:r>
    </w:p>
    <w:p w14:paraId="29339F20" w14:textId="03241DFF" w:rsidR="00571F8A" w:rsidRPr="00F74EBF" w:rsidRDefault="00F74EBF" w:rsidP="00FC39CF">
      <w:pPr>
        <w:jc w:val="both"/>
        <w:rPr>
          <w:rFonts w:ascii="Times New Roman" w:hAnsi="Times New Roman" w:cs="Times New Roman"/>
          <w:sz w:val="28"/>
          <w:szCs w:val="28"/>
        </w:rPr>
      </w:pPr>
      <w:r w:rsidRPr="00F74EBF">
        <w:rPr>
          <w:rFonts w:ascii="Times New Roman" w:hAnsi="Times New Roman" w:cs="Times New Roman"/>
          <w:sz w:val="28"/>
          <w:szCs w:val="28"/>
        </w:rPr>
        <w:t xml:space="preserve">    </w:t>
      </w:r>
      <w:r w:rsidR="004C585F" w:rsidRPr="00F74EBF">
        <w:rPr>
          <w:rFonts w:ascii="Times New Roman" w:hAnsi="Times New Roman" w:cs="Times New Roman"/>
          <w:sz w:val="28"/>
          <w:szCs w:val="28"/>
        </w:rPr>
        <w:t xml:space="preserve"> Поэзия эмоционально обогащает человека, воспитывает духовный мир, влияет на выбор нравственных ориентиров. Стихи и песни – это уникальная возможность развить фантазию и абстрактное мышление, узнать о том, чего дети ещё никогда не видели, а порой и о том, что увидеть вообще невозможно – разве что представить себе.</w:t>
      </w:r>
    </w:p>
    <w:p w14:paraId="0B5A4455" w14:textId="1EF9018F" w:rsidR="00F74EBF" w:rsidRPr="00F74EBF" w:rsidRDefault="00571F8A" w:rsidP="00FC39CF">
      <w:pPr>
        <w:jc w:val="both"/>
        <w:rPr>
          <w:rFonts w:ascii="Times New Roman" w:hAnsi="Times New Roman" w:cs="Times New Roman"/>
          <w:sz w:val="28"/>
          <w:szCs w:val="28"/>
        </w:rPr>
      </w:pPr>
      <w:r w:rsidRPr="00F74EBF">
        <w:rPr>
          <w:rFonts w:ascii="Times New Roman" w:hAnsi="Times New Roman" w:cs="Times New Roman"/>
          <w:sz w:val="28"/>
          <w:szCs w:val="28"/>
        </w:rPr>
        <w:t xml:space="preserve">       </w:t>
      </w:r>
      <w:r w:rsidR="004C585F" w:rsidRPr="00F74EBF">
        <w:rPr>
          <w:rFonts w:ascii="Times New Roman" w:hAnsi="Times New Roman" w:cs="Times New Roman"/>
        </w:rPr>
        <w:t xml:space="preserve"> </w:t>
      </w:r>
      <w:r w:rsidR="004C585F" w:rsidRPr="007C5342">
        <w:rPr>
          <w:rFonts w:ascii="Times New Roman" w:hAnsi="Times New Roman" w:cs="Times New Roman"/>
          <w:sz w:val="28"/>
          <w:szCs w:val="28"/>
        </w:rPr>
        <w:t>Стихотворная речь лучше запоминается. Поэтические образы открывают и объясняют ребенку жизнь общества и природы, расширяет его кругозор, обогащает эмоции, воспитывает воображение и дает прекрасные образцы русского литературного языка. В них дети познают точность слова, улавливают музыкальность, напевность поэтической речи, созвучие стихотворных стро</w:t>
      </w:r>
      <w:r w:rsidR="003B6CA1" w:rsidRPr="00F74EBF">
        <w:rPr>
          <w:rFonts w:ascii="Times New Roman" w:hAnsi="Times New Roman" w:cs="Times New Roman"/>
          <w:sz w:val="28"/>
          <w:szCs w:val="28"/>
        </w:rPr>
        <w:t>к</w:t>
      </w:r>
      <w:r w:rsidR="00F74EBF" w:rsidRPr="00F74EBF">
        <w:rPr>
          <w:rFonts w:ascii="Times New Roman" w:hAnsi="Times New Roman" w:cs="Times New Roman"/>
          <w:sz w:val="28"/>
          <w:szCs w:val="28"/>
        </w:rPr>
        <w:t>.</w:t>
      </w:r>
    </w:p>
    <w:p w14:paraId="26A47E9A" w14:textId="5933EE05" w:rsidR="00F74EBF" w:rsidRPr="00F74EBF" w:rsidRDefault="00571F8A" w:rsidP="004C585F">
      <w:pPr>
        <w:rPr>
          <w:rFonts w:ascii="Times New Roman" w:hAnsi="Times New Roman" w:cs="Times New Roman"/>
          <w:sz w:val="28"/>
          <w:szCs w:val="28"/>
        </w:rPr>
      </w:pPr>
      <w:r w:rsidRPr="00F74EBF">
        <w:rPr>
          <w:rFonts w:ascii="Times New Roman" w:hAnsi="Times New Roman" w:cs="Times New Roman"/>
          <w:sz w:val="28"/>
          <w:szCs w:val="28"/>
        </w:rPr>
        <w:t xml:space="preserve"> </w:t>
      </w:r>
      <w:r w:rsidR="00F74EBF" w:rsidRPr="00F74EBF">
        <w:rPr>
          <w:rFonts w:ascii="Times New Roman" w:hAnsi="Times New Roman" w:cs="Times New Roman"/>
          <w:sz w:val="28"/>
          <w:szCs w:val="28"/>
        </w:rPr>
        <w:t xml:space="preserve">  </w:t>
      </w:r>
      <w:r w:rsidRPr="00F74EBF">
        <w:rPr>
          <w:rFonts w:ascii="Times New Roman" w:hAnsi="Times New Roman" w:cs="Times New Roman"/>
          <w:sz w:val="28"/>
          <w:szCs w:val="28"/>
        </w:rPr>
        <w:t>Стихотворения</w:t>
      </w:r>
      <w:r w:rsidR="00F74EBF" w:rsidRPr="00F74EBF">
        <w:rPr>
          <w:rFonts w:ascii="Times New Roman" w:hAnsi="Times New Roman" w:cs="Times New Roman"/>
          <w:sz w:val="28"/>
          <w:szCs w:val="28"/>
        </w:rPr>
        <w:t xml:space="preserve"> </w:t>
      </w:r>
      <w:r w:rsidRPr="00F74EBF">
        <w:rPr>
          <w:rFonts w:ascii="Times New Roman" w:hAnsi="Times New Roman" w:cs="Times New Roman"/>
          <w:sz w:val="28"/>
          <w:szCs w:val="28"/>
        </w:rPr>
        <w:t>С.</w:t>
      </w:r>
      <w:r w:rsidR="00FC39CF">
        <w:rPr>
          <w:rFonts w:ascii="Times New Roman" w:hAnsi="Times New Roman" w:cs="Times New Roman"/>
          <w:sz w:val="28"/>
          <w:szCs w:val="28"/>
        </w:rPr>
        <w:t>А.</w:t>
      </w:r>
      <w:r w:rsidRPr="00F74EBF">
        <w:rPr>
          <w:rFonts w:ascii="Times New Roman" w:hAnsi="Times New Roman" w:cs="Times New Roman"/>
          <w:sz w:val="28"/>
          <w:szCs w:val="28"/>
        </w:rPr>
        <w:t xml:space="preserve"> Есенина по-особенному, п</w:t>
      </w:r>
      <w:r w:rsidR="003B6CA1" w:rsidRPr="00F74EBF">
        <w:rPr>
          <w:rFonts w:ascii="Times New Roman" w:hAnsi="Times New Roman" w:cs="Times New Roman"/>
          <w:sz w:val="28"/>
          <w:szCs w:val="28"/>
        </w:rPr>
        <w:t xml:space="preserve">о </w:t>
      </w:r>
      <w:r w:rsidRPr="00F74EBF">
        <w:rPr>
          <w:rFonts w:ascii="Times New Roman" w:hAnsi="Times New Roman" w:cs="Times New Roman"/>
          <w:sz w:val="28"/>
          <w:szCs w:val="28"/>
        </w:rPr>
        <w:t xml:space="preserve">родному, воспринимаются детьми. </w:t>
      </w:r>
      <w:r w:rsidR="00435811" w:rsidRPr="00F74EBF">
        <w:rPr>
          <w:rFonts w:ascii="Times New Roman" w:hAnsi="Times New Roman" w:cs="Times New Roman"/>
          <w:sz w:val="28"/>
          <w:szCs w:val="28"/>
        </w:rPr>
        <w:t xml:space="preserve">Поэтические образы природы дети отобразили в </w:t>
      </w:r>
      <w:r w:rsidR="00F74EBF" w:rsidRPr="00F74EBF">
        <w:rPr>
          <w:rFonts w:ascii="Times New Roman" w:hAnsi="Times New Roman" w:cs="Times New Roman"/>
          <w:sz w:val="28"/>
          <w:szCs w:val="28"/>
        </w:rPr>
        <w:t>р</w:t>
      </w:r>
      <w:r w:rsidR="00435811" w:rsidRPr="00F74EBF">
        <w:rPr>
          <w:rFonts w:ascii="Times New Roman" w:hAnsi="Times New Roman" w:cs="Times New Roman"/>
          <w:sz w:val="28"/>
          <w:szCs w:val="28"/>
        </w:rPr>
        <w:t>исунках</w:t>
      </w:r>
      <w:r w:rsidR="00F74EBF" w:rsidRPr="00F74EBF">
        <w:rPr>
          <w:rFonts w:ascii="Times New Roman" w:hAnsi="Times New Roman" w:cs="Times New Roman"/>
          <w:sz w:val="28"/>
          <w:szCs w:val="28"/>
        </w:rPr>
        <w:t>.</w:t>
      </w:r>
    </w:p>
    <w:p w14:paraId="776F1B38" w14:textId="7D89911E" w:rsidR="00571F8A" w:rsidRPr="007C5342" w:rsidRDefault="00435811" w:rsidP="004C585F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="003B6CA1">
        <w:rPr>
          <w:sz w:val="28"/>
          <w:szCs w:val="28"/>
        </w:rPr>
        <w:t xml:space="preserve"> </w:t>
      </w:r>
      <w:r w:rsidR="006755CB">
        <w:rPr>
          <w:noProof/>
        </w:rPr>
        <w:drawing>
          <wp:inline distT="0" distB="0" distL="0" distR="0" wp14:anchorId="47277165" wp14:editId="51731CF4">
            <wp:extent cx="2495550" cy="275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5B">
        <w:rPr>
          <w:noProof/>
          <w:sz w:val="28"/>
          <w:szCs w:val="28"/>
        </w:rPr>
        <w:t xml:space="preserve">                     </w:t>
      </w:r>
      <w:r w:rsidR="006755CB" w:rsidRPr="006755CB">
        <w:rPr>
          <w:noProof/>
          <w:sz w:val="28"/>
          <w:szCs w:val="28"/>
        </w:rPr>
        <w:drawing>
          <wp:inline distT="0" distB="0" distL="0" distR="0" wp14:anchorId="3237405F" wp14:editId="23BB3D43">
            <wp:extent cx="2286192" cy="272342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85" cy="27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6BC5" w14:textId="77777777" w:rsidR="00F74EBF" w:rsidRDefault="00AC565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521AEB0" w14:textId="15F1CB59" w:rsidR="003F03FD" w:rsidRDefault="00F74EBF">
      <w:pPr>
        <w:rPr>
          <w:rFonts w:ascii="Times New Roman" w:hAnsi="Times New Roman" w:cs="Times New Roman"/>
          <w:sz w:val="28"/>
          <w:szCs w:val="28"/>
        </w:rPr>
      </w:pPr>
      <w:r w:rsidRPr="00F74EB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B6CA1" w:rsidRPr="00F74EBF">
        <w:rPr>
          <w:rFonts w:ascii="Times New Roman" w:hAnsi="Times New Roman" w:cs="Times New Roman"/>
          <w:sz w:val="28"/>
          <w:szCs w:val="28"/>
        </w:rPr>
        <w:t>1 октября в подготовительной группе состоялся литературно музыкальн</w:t>
      </w:r>
      <w:r w:rsidR="00AC5653" w:rsidRPr="00F74EBF">
        <w:rPr>
          <w:rFonts w:ascii="Times New Roman" w:hAnsi="Times New Roman" w:cs="Times New Roman"/>
          <w:sz w:val="28"/>
          <w:szCs w:val="28"/>
        </w:rPr>
        <w:t>ый вечер, посвященный 125летию С. А. Есенина. Дошкольники посмотрели презентацию о жизни</w:t>
      </w:r>
      <w:r w:rsidR="00FC39CF">
        <w:rPr>
          <w:rFonts w:ascii="Times New Roman" w:hAnsi="Times New Roman" w:cs="Times New Roman"/>
          <w:sz w:val="28"/>
          <w:szCs w:val="28"/>
        </w:rPr>
        <w:t xml:space="preserve"> поэта</w:t>
      </w:r>
      <w:r w:rsidR="00AC5653" w:rsidRPr="00F74EBF">
        <w:rPr>
          <w:rFonts w:ascii="Times New Roman" w:hAnsi="Times New Roman" w:cs="Times New Roman"/>
          <w:sz w:val="28"/>
          <w:szCs w:val="28"/>
        </w:rPr>
        <w:t>, прочитали стихотворения великого земляка</w:t>
      </w:r>
      <w:r w:rsidR="00FC39CF">
        <w:rPr>
          <w:rFonts w:ascii="Times New Roman" w:hAnsi="Times New Roman" w:cs="Times New Roman"/>
          <w:sz w:val="28"/>
          <w:szCs w:val="28"/>
        </w:rPr>
        <w:t>, ор</w:t>
      </w:r>
      <w:r w:rsidR="003F03FD">
        <w:rPr>
          <w:rFonts w:ascii="Times New Roman" w:hAnsi="Times New Roman" w:cs="Times New Roman"/>
          <w:sz w:val="28"/>
          <w:szCs w:val="28"/>
        </w:rPr>
        <w:t>ганизовали выставку художественного творчества.</w:t>
      </w:r>
    </w:p>
    <w:p w14:paraId="32746F35" w14:textId="77777777" w:rsidR="003F03FD" w:rsidRDefault="003F03FD">
      <w:pPr>
        <w:rPr>
          <w:rFonts w:ascii="Times New Roman" w:hAnsi="Times New Roman" w:cs="Times New Roman"/>
          <w:sz w:val="28"/>
          <w:szCs w:val="28"/>
        </w:rPr>
      </w:pPr>
    </w:p>
    <w:p w14:paraId="5655D881" w14:textId="489C9F5F" w:rsidR="004C585F" w:rsidRDefault="003F03FD">
      <w:pPr>
        <w:rPr>
          <w:rFonts w:ascii="Times New Roman" w:hAnsi="Times New Roman" w:cs="Times New Roman"/>
          <w:sz w:val="28"/>
          <w:szCs w:val="28"/>
        </w:rPr>
      </w:pPr>
      <w:r w:rsidRPr="00F74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FA7251" wp14:editId="75AEC804">
            <wp:extent cx="2654831" cy="2767984"/>
            <wp:effectExtent l="133350" t="133350" r="127000" b="127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0136">
                      <a:off x="0" y="0"/>
                      <a:ext cx="2718047" cy="28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21CBC" wp14:editId="56C5101E">
            <wp:extent cx="2028825" cy="2819400"/>
            <wp:effectExtent l="323850" t="209550" r="333375" b="2095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53" w:rsidRPr="00F74E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F36D53" wp14:editId="5AA253AA">
            <wp:extent cx="2296795" cy="2738041"/>
            <wp:effectExtent l="266700" t="209550" r="255905" b="2152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5789">
                      <a:off x="0" y="0"/>
                      <a:ext cx="2373493" cy="2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5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2406B" wp14:editId="4375050E">
            <wp:extent cx="2639695" cy="2950845"/>
            <wp:effectExtent l="171450" t="152400" r="160655" b="154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965">
                      <a:off x="0" y="0"/>
                      <a:ext cx="263969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B1AA4" w14:textId="38E7EB4F" w:rsidR="00FC39CF" w:rsidRDefault="00FC39CF" w:rsidP="00FC39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Милованова Т.В.1кв.категория</w:t>
      </w:r>
    </w:p>
    <w:p w14:paraId="0033D5BB" w14:textId="4F290892" w:rsidR="00FC39CF" w:rsidRPr="00F74EBF" w:rsidRDefault="00FC39CF" w:rsidP="00FC39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Чернышова С.А. 1кв.категория</w:t>
      </w:r>
    </w:p>
    <w:sectPr w:rsidR="00FC39CF" w:rsidRPr="00F7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BC"/>
    <w:rsid w:val="0022785B"/>
    <w:rsid w:val="003B6CA1"/>
    <w:rsid w:val="003F03FD"/>
    <w:rsid w:val="00435811"/>
    <w:rsid w:val="004C585F"/>
    <w:rsid w:val="00571F8A"/>
    <w:rsid w:val="00606CBC"/>
    <w:rsid w:val="006755CB"/>
    <w:rsid w:val="00680EDF"/>
    <w:rsid w:val="007C5342"/>
    <w:rsid w:val="00AC5653"/>
    <w:rsid w:val="00F74EBF"/>
    <w:rsid w:val="00FC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57409"/>
  <w15:chartTrackingRefBased/>
  <w15:docId w15:val="{26EF8115-94F0-4798-8EC9-2AB8AC0D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5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2020-10-21T07:51:00Z</dcterms:created>
  <dcterms:modified xsi:type="dcterms:W3CDTF">2020-10-24T08:56:00Z</dcterms:modified>
</cp:coreProperties>
</file>