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C46" w:rsidRDefault="00F0586A" w:rsidP="00EC7B31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                                                                                                                       </w:t>
      </w:r>
    </w:p>
    <w:p w:rsidR="00C65C46" w:rsidRPr="006C3CF2" w:rsidRDefault="00C65C46" w:rsidP="006C3CF2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6"/>
          <w:lang w:val="ru-RU" w:eastAsia="ru-RU" w:bidi="ar-SA"/>
        </w:rPr>
      </w:pPr>
      <w:r w:rsidRPr="006C3CF2">
        <w:rPr>
          <w:rFonts w:ascii="Times New Roman" w:eastAsia="Times New Roman" w:hAnsi="Times New Roman" w:cs="Times New Roman"/>
          <w:sz w:val="32"/>
          <w:szCs w:val="36"/>
          <w:lang w:val="ru-RU" w:eastAsia="ru-RU" w:bidi="ar-SA"/>
        </w:rPr>
        <w:t>Педагогический  опыт  работы  на  тему:</w:t>
      </w:r>
      <w:r w:rsidR="0019336F" w:rsidRPr="006C3CF2">
        <w:rPr>
          <w:rFonts w:ascii="Times New Roman" w:eastAsia="Times New Roman" w:hAnsi="Times New Roman" w:cs="Times New Roman"/>
          <w:sz w:val="32"/>
          <w:szCs w:val="36"/>
          <w:lang w:val="ru-RU" w:eastAsia="ru-RU" w:bidi="ar-SA"/>
        </w:rPr>
        <w:t xml:space="preserve">                                                     </w:t>
      </w:r>
      <w:r w:rsidRPr="006C3CF2">
        <w:rPr>
          <w:rFonts w:ascii="Times New Roman" w:eastAsia="Times New Roman" w:hAnsi="Times New Roman" w:cs="Times New Roman"/>
          <w:sz w:val="32"/>
          <w:szCs w:val="36"/>
          <w:lang w:val="ru-RU" w:eastAsia="ru-RU" w:bidi="ar-SA"/>
        </w:rPr>
        <w:t xml:space="preserve"> «</w:t>
      </w:r>
      <w:r w:rsidR="0019336F" w:rsidRPr="006C3CF2">
        <w:rPr>
          <w:rFonts w:ascii="Times New Roman" w:eastAsia="Times New Roman" w:hAnsi="Times New Roman" w:cs="Times New Roman"/>
          <w:sz w:val="32"/>
          <w:szCs w:val="36"/>
          <w:lang w:val="ru-RU" w:eastAsia="ru-RU" w:bidi="ar-SA"/>
        </w:rPr>
        <w:t xml:space="preserve"> Р</w:t>
      </w:r>
      <w:r w:rsidRPr="006C3CF2">
        <w:rPr>
          <w:rFonts w:ascii="Times New Roman" w:eastAsia="Times New Roman" w:hAnsi="Times New Roman" w:cs="Times New Roman"/>
          <w:sz w:val="32"/>
          <w:szCs w:val="36"/>
          <w:lang w:val="ru-RU" w:eastAsia="ru-RU" w:bidi="ar-SA"/>
        </w:rPr>
        <w:t xml:space="preserve">оль  театрализованной  деятельности  </w:t>
      </w:r>
      <w:r w:rsidR="0019336F" w:rsidRPr="006C3CF2">
        <w:rPr>
          <w:rFonts w:ascii="Times New Roman" w:eastAsia="Times New Roman" w:hAnsi="Times New Roman" w:cs="Times New Roman"/>
          <w:sz w:val="32"/>
          <w:szCs w:val="36"/>
          <w:lang w:val="ru-RU" w:eastAsia="ru-RU" w:bidi="ar-SA"/>
        </w:rPr>
        <w:t xml:space="preserve">в </w:t>
      </w:r>
      <w:r w:rsidRPr="006C3CF2">
        <w:rPr>
          <w:rFonts w:ascii="Times New Roman" w:eastAsia="Times New Roman" w:hAnsi="Times New Roman" w:cs="Times New Roman"/>
          <w:sz w:val="32"/>
          <w:szCs w:val="36"/>
          <w:lang w:val="ru-RU" w:eastAsia="ru-RU" w:bidi="ar-SA"/>
        </w:rPr>
        <w:t xml:space="preserve"> развити</w:t>
      </w:r>
      <w:r w:rsidR="0019336F" w:rsidRPr="006C3CF2">
        <w:rPr>
          <w:rFonts w:ascii="Times New Roman" w:eastAsia="Times New Roman" w:hAnsi="Times New Roman" w:cs="Times New Roman"/>
          <w:sz w:val="32"/>
          <w:szCs w:val="36"/>
          <w:lang w:val="ru-RU" w:eastAsia="ru-RU" w:bidi="ar-SA"/>
        </w:rPr>
        <w:t>и</w:t>
      </w:r>
      <w:r w:rsidRPr="006C3CF2">
        <w:rPr>
          <w:rFonts w:ascii="Times New Roman" w:eastAsia="Times New Roman" w:hAnsi="Times New Roman" w:cs="Times New Roman"/>
          <w:sz w:val="32"/>
          <w:szCs w:val="36"/>
          <w:lang w:val="ru-RU" w:eastAsia="ru-RU" w:bidi="ar-SA"/>
        </w:rPr>
        <w:t xml:space="preserve">  речи  дошкольников».</w:t>
      </w:r>
    </w:p>
    <w:p w:rsidR="006C3CF2" w:rsidRPr="006C3CF2" w:rsidRDefault="006C3CF2" w:rsidP="006C3CF2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6"/>
          <w:lang w:val="ru-RU" w:eastAsia="ru-RU" w:bidi="ar-SA"/>
        </w:rPr>
      </w:pPr>
      <w:r w:rsidRPr="006C3CF2">
        <w:rPr>
          <w:rFonts w:ascii="Times New Roman" w:eastAsia="Times New Roman" w:hAnsi="Times New Roman" w:cs="Times New Roman"/>
          <w:sz w:val="32"/>
          <w:szCs w:val="36"/>
          <w:lang w:val="ru-RU" w:eastAsia="ru-RU" w:bidi="ar-SA"/>
        </w:rPr>
        <w:t>Из опыта работы воспитателей старшей группы №1</w:t>
      </w:r>
    </w:p>
    <w:p w:rsidR="006C3CF2" w:rsidRPr="006C3CF2" w:rsidRDefault="006C3CF2" w:rsidP="006C3CF2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6"/>
          <w:lang w:val="ru-RU" w:eastAsia="ru-RU" w:bidi="ar-SA"/>
        </w:rPr>
      </w:pPr>
      <w:proofErr w:type="spellStart"/>
      <w:r w:rsidRPr="006C3CF2">
        <w:rPr>
          <w:rFonts w:ascii="Times New Roman" w:eastAsia="Times New Roman" w:hAnsi="Times New Roman" w:cs="Times New Roman"/>
          <w:sz w:val="32"/>
          <w:szCs w:val="36"/>
          <w:lang w:val="ru-RU" w:eastAsia="ru-RU" w:bidi="ar-SA"/>
        </w:rPr>
        <w:t>Миловановой</w:t>
      </w:r>
      <w:proofErr w:type="spellEnd"/>
      <w:r w:rsidRPr="006C3CF2">
        <w:rPr>
          <w:rFonts w:ascii="Times New Roman" w:eastAsia="Times New Roman" w:hAnsi="Times New Roman" w:cs="Times New Roman"/>
          <w:sz w:val="32"/>
          <w:szCs w:val="36"/>
          <w:lang w:val="ru-RU" w:eastAsia="ru-RU" w:bidi="ar-SA"/>
        </w:rPr>
        <w:t xml:space="preserve"> Татьяны Владимировны и </w:t>
      </w:r>
      <w:proofErr w:type="spellStart"/>
      <w:r w:rsidRPr="006C3CF2">
        <w:rPr>
          <w:rFonts w:ascii="Times New Roman" w:eastAsia="Times New Roman" w:hAnsi="Times New Roman" w:cs="Times New Roman"/>
          <w:sz w:val="32"/>
          <w:szCs w:val="36"/>
          <w:lang w:val="ru-RU" w:eastAsia="ru-RU" w:bidi="ar-SA"/>
        </w:rPr>
        <w:t>Чернышовой</w:t>
      </w:r>
      <w:proofErr w:type="spellEnd"/>
      <w:r w:rsidRPr="006C3CF2">
        <w:rPr>
          <w:rFonts w:ascii="Times New Roman" w:eastAsia="Times New Roman" w:hAnsi="Times New Roman" w:cs="Times New Roman"/>
          <w:sz w:val="32"/>
          <w:szCs w:val="36"/>
          <w:lang w:val="ru-RU" w:eastAsia="ru-RU" w:bidi="ar-SA"/>
        </w:rPr>
        <w:t xml:space="preserve"> Светланы Александровны воспитатели старшей группы</w:t>
      </w:r>
    </w:p>
    <w:p w:rsidR="00C65C46" w:rsidRPr="006C3CF2" w:rsidRDefault="00C65C46" w:rsidP="006C3CF2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8"/>
          <w:lang w:val="ru-RU" w:eastAsia="ru-RU" w:bidi="ar-SA"/>
        </w:rPr>
      </w:pPr>
    </w:p>
    <w:p w:rsidR="00EC7B31" w:rsidRPr="006C3CF2" w:rsidRDefault="00F0586A" w:rsidP="006121E4">
      <w:pPr>
        <w:spacing w:after="0"/>
        <w:jc w:val="both"/>
        <w:rPr>
          <w:rFonts w:ascii="Times New Roman" w:hAnsi="Times New Roman" w:cs="Times New Roman"/>
          <w:sz w:val="24"/>
          <w:szCs w:val="28"/>
          <w:lang w:val="ru-RU" w:eastAsia="ru-RU" w:bidi="ar-SA"/>
        </w:rPr>
      </w:pPr>
      <w:r w:rsidRPr="006C3CF2">
        <w:rPr>
          <w:rFonts w:ascii="Times New Roman" w:hAnsi="Times New Roman" w:cs="Times New Roman"/>
          <w:sz w:val="20"/>
          <w:lang w:val="ru-RU" w:eastAsia="ru-RU" w:bidi="ar-SA"/>
        </w:rPr>
        <w:t xml:space="preserve"> </w:t>
      </w:r>
      <w:r w:rsidR="006644F1"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>Одним  из  важнейших  направлений  своей  деятельности  считаем  речевое  развитие  дошкольников</w:t>
      </w:r>
      <w:proofErr w:type="gramStart"/>
      <w:r w:rsidR="006644F1"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 ,</w:t>
      </w:r>
      <w:proofErr w:type="gramEnd"/>
      <w:r w:rsidR="006644F1"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  поэтому  углубленно  работаем  по  теме  «Развитие  речевой  активности</w:t>
      </w:r>
      <w:r w:rsidR="00B636FE"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 </w:t>
      </w:r>
      <w:r w:rsidR="006644F1"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 детей  дошкольного  возраста  в  процессе театрализованной  деятельности».                                                                                                                                                                      </w:t>
      </w:r>
    </w:p>
    <w:p w:rsidR="003C5C23" w:rsidRPr="006C3CF2" w:rsidRDefault="00EC7B31" w:rsidP="006121E4">
      <w:pPr>
        <w:spacing w:after="0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>Театрализованная деятельность помогает всесторонне развивать ребенка. В процессе театрализованной деятельности дошкольники приобретают не только новые знания, умения и навыки, развивают способности и творчество, но вступают в контакты с детьми из других групп, с взрослыми, что способствует развитию их речевых навыков</w:t>
      </w:r>
      <w:r w:rsidR="00B636FE"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>.</w:t>
      </w:r>
      <w:r w:rsidR="00F0586A"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 Театральная деятельность очень важна в развитии речи детей. Она позволяет решать многие педагогические задачи, касающиеся формирования выразительности речи ребёнка, интеллектуального художественно-эстетического воспитания. Театрализованная деятельность оказывает позитивное влияние на развитие различных сторон речи дошкольника в силу двух причин: </w:t>
      </w:r>
      <w:r w:rsidR="00B636FE"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в театрализованной </w:t>
      </w:r>
      <w:r w:rsidR="00F0586A"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>деятельности используются лучшие образцы художественного слова; естественная ситуация речевого общения</w:t>
      </w:r>
      <w:r w:rsidR="00B636FE"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>,</w:t>
      </w:r>
      <w:r w:rsidR="00F0586A"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 активизирует словарь, совершенствует связную речь и грамматический строй речи.</w:t>
      </w:r>
      <w:r w:rsidR="00F0586A"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br/>
        <w:t xml:space="preserve">Для развития выразительной речи необходимо создание условий, в которых каждый ребёнок мог бы передать свои эмоции, чувства, желания и взгляды, </w:t>
      </w:r>
      <w:r w:rsidR="00F0586A" w:rsidRPr="006C3CF2">
        <w:rPr>
          <w:rFonts w:ascii="Times New Roman" w:hAnsi="Times New Roman" w:cs="Times New Roman"/>
          <w:sz w:val="24"/>
          <w:szCs w:val="28"/>
          <w:lang w:val="ru-RU"/>
        </w:rPr>
        <w:t>как в обычном разговоре, так и публично, не стесняясь слушателей.   Для  этого в группе оборудован театральный уголок.</w:t>
      </w:r>
    </w:p>
    <w:p w:rsidR="003C5C23" w:rsidRPr="006C3CF2" w:rsidRDefault="003C5C23" w:rsidP="006C3CF2">
      <w:pPr>
        <w:spacing w:after="0"/>
        <w:rPr>
          <w:rFonts w:ascii="Times New Roman" w:eastAsia="Times New Roman" w:hAnsi="Times New Roman" w:cs="Times New Roman"/>
          <w:sz w:val="24"/>
          <w:szCs w:val="28"/>
          <w:lang w:val="ru-RU" w:eastAsia="ru-RU" w:bidi="ar-SA"/>
        </w:rPr>
      </w:pPr>
      <w:r w:rsidRPr="006C3CF2">
        <w:rPr>
          <w:rFonts w:ascii="Times New Roman" w:eastAsia="Times New Roman" w:hAnsi="Times New Roman" w:cs="Times New Roman"/>
          <w:sz w:val="24"/>
          <w:szCs w:val="28"/>
          <w:lang w:val="ru-RU" w:eastAsia="ru-RU" w:bidi="ar-SA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lide.12" ShapeID="_x0000_i1025" DrawAspect="Content" ObjectID="_1516108224" r:id="rId5"/>
        </w:object>
      </w:r>
      <w:r w:rsidR="00F0586A" w:rsidRPr="006C3CF2">
        <w:rPr>
          <w:rFonts w:ascii="Times New Roman" w:eastAsia="Times New Roman" w:hAnsi="Times New Roman" w:cs="Times New Roman"/>
          <w:sz w:val="24"/>
          <w:szCs w:val="28"/>
          <w:lang w:val="ru-RU" w:eastAsia="ru-RU" w:bidi="ar-SA"/>
        </w:rPr>
        <w:t xml:space="preserve"> </w:t>
      </w:r>
      <w:r w:rsidRPr="006C3CF2">
        <w:rPr>
          <w:rFonts w:ascii="Times New Roman" w:eastAsia="Times New Roman" w:hAnsi="Times New Roman" w:cs="Times New Roman"/>
          <w:sz w:val="24"/>
          <w:szCs w:val="28"/>
          <w:lang w:val="ru-RU" w:eastAsia="ru-RU" w:bidi="ar-SA"/>
        </w:rPr>
        <w:t xml:space="preserve">  </w:t>
      </w:r>
    </w:p>
    <w:p w:rsidR="006C3CF2" w:rsidRDefault="003C5C23" w:rsidP="006121E4">
      <w:pPr>
        <w:spacing w:after="0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 w:rsidRPr="006C3CF2">
        <w:rPr>
          <w:rFonts w:ascii="Times New Roman" w:eastAsia="Times New Roman" w:hAnsi="Times New Roman" w:cs="Times New Roman"/>
          <w:sz w:val="24"/>
          <w:szCs w:val="28"/>
          <w:lang w:val="ru-RU" w:eastAsia="ru-RU" w:bidi="ar-SA"/>
        </w:rPr>
        <w:t xml:space="preserve">                                                                                                                                    </w:t>
      </w:r>
      <w:r w:rsidR="00F0586A" w:rsidRPr="006C3CF2">
        <w:rPr>
          <w:rFonts w:ascii="Times New Roman" w:hAnsi="Times New Roman" w:cs="Times New Roman"/>
          <w:sz w:val="24"/>
          <w:szCs w:val="28"/>
          <w:lang w:val="ru-RU"/>
        </w:rPr>
        <w:t xml:space="preserve">Поскольку предметно-развивающая среда должна обеспечивать право и свободу выбора каждого ребёнка на театрализацию любимого произведения, в зоне театрализованной деятельности разместили  разные виды кукольного театра – </w:t>
      </w:r>
      <w:proofErr w:type="gramStart"/>
      <w:r w:rsidR="00F0586A" w:rsidRPr="006C3CF2">
        <w:rPr>
          <w:rFonts w:ascii="Times New Roman" w:hAnsi="Times New Roman" w:cs="Times New Roman"/>
          <w:sz w:val="24"/>
          <w:szCs w:val="28"/>
          <w:lang w:val="ru-RU"/>
        </w:rPr>
        <w:t>пальчиковый</w:t>
      </w:r>
      <w:proofErr w:type="gramEnd"/>
      <w:r w:rsidR="00F0586A" w:rsidRPr="006C3CF2">
        <w:rPr>
          <w:rFonts w:ascii="Times New Roman" w:hAnsi="Times New Roman" w:cs="Times New Roman"/>
          <w:sz w:val="24"/>
          <w:szCs w:val="28"/>
          <w:lang w:val="ru-RU"/>
        </w:rPr>
        <w:t xml:space="preserve">, </w:t>
      </w:r>
      <w:proofErr w:type="spellStart"/>
      <w:r w:rsidR="00F0586A" w:rsidRPr="006C3CF2">
        <w:rPr>
          <w:rFonts w:ascii="Times New Roman" w:hAnsi="Times New Roman" w:cs="Times New Roman"/>
          <w:sz w:val="24"/>
          <w:szCs w:val="28"/>
          <w:lang w:val="ru-RU"/>
        </w:rPr>
        <w:t>би-ба-бо</w:t>
      </w:r>
      <w:proofErr w:type="spellEnd"/>
      <w:r w:rsidR="00F0586A" w:rsidRPr="006C3CF2">
        <w:rPr>
          <w:rFonts w:ascii="Times New Roman" w:hAnsi="Times New Roman" w:cs="Times New Roman"/>
          <w:sz w:val="24"/>
          <w:szCs w:val="28"/>
          <w:lang w:val="ru-RU"/>
        </w:rPr>
        <w:t>, а так</w:t>
      </w:r>
    </w:p>
    <w:p w:rsidR="00C65C46" w:rsidRPr="006C3CF2" w:rsidRDefault="00F0586A" w:rsidP="006C3CF2">
      <w:pPr>
        <w:spacing w:after="0"/>
        <w:rPr>
          <w:rFonts w:ascii="Times New Roman" w:eastAsia="Times New Roman" w:hAnsi="Times New Roman" w:cs="Times New Roman"/>
          <w:sz w:val="24"/>
          <w:szCs w:val="28"/>
          <w:lang w:val="ru-RU" w:eastAsia="ru-RU" w:bidi="ar-SA"/>
        </w:rPr>
      </w:pPr>
      <w:r w:rsidRPr="006C3CF2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gramStart"/>
      <w:r w:rsidRPr="006C3CF2">
        <w:rPr>
          <w:rFonts w:ascii="Times New Roman" w:hAnsi="Times New Roman" w:cs="Times New Roman"/>
          <w:sz w:val="24"/>
          <w:szCs w:val="28"/>
          <w:lang w:val="ru-RU"/>
        </w:rPr>
        <w:t>же</w:t>
      </w:r>
      <w:proofErr w:type="gramEnd"/>
      <w:r w:rsidRPr="006C3CF2">
        <w:rPr>
          <w:rFonts w:ascii="Times New Roman" w:hAnsi="Times New Roman" w:cs="Times New Roman"/>
          <w:sz w:val="24"/>
          <w:szCs w:val="28"/>
          <w:lang w:val="ru-RU"/>
        </w:rPr>
        <w:t xml:space="preserve"> маски, куклы.</w:t>
      </w:r>
      <w:r w:rsidR="003C5C23" w:rsidRPr="006C3CF2">
        <w:rPr>
          <w:rFonts w:ascii="Times New Roman" w:eastAsia="Times New Roman" w:hAnsi="Times New Roman" w:cs="Times New Roman"/>
          <w:sz w:val="24"/>
          <w:szCs w:val="28"/>
          <w:lang w:val="ru-RU" w:eastAsia="ru-RU" w:bidi="ar-SA"/>
        </w:rPr>
        <w:t xml:space="preserve">  </w:t>
      </w:r>
      <w:r w:rsidR="00C65C46" w:rsidRPr="006C3CF2">
        <w:rPr>
          <w:rFonts w:ascii="Times New Roman" w:eastAsia="Times New Roman" w:hAnsi="Times New Roman" w:cs="Times New Roman"/>
          <w:noProof/>
          <w:sz w:val="24"/>
          <w:szCs w:val="28"/>
          <w:lang w:val="ru-RU" w:eastAsia="ru-RU" w:bidi="ar-SA"/>
        </w:rPr>
        <w:drawing>
          <wp:inline distT="0" distB="0" distL="0" distR="0">
            <wp:extent cx="2924175" cy="3543300"/>
            <wp:effectExtent l="19050" t="0" r="9525" b="0"/>
            <wp:docPr id="7" name="Рисунок 7" descr="G:\129___10\IMG_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29___10\IMG_2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3AE" w:rsidRPr="006C3CF2" w:rsidRDefault="003C5C23" w:rsidP="006121E4">
      <w:pPr>
        <w:spacing w:after="0"/>
        <w:jc w:val="both"/>
        <w:rPr>
          <w:rFonts w:ascii="Times New Roman" w:hAnsi="Times New Roman" w:cs="Times New Roman"/>
          <w:sz w:val="24"/>
          <w:szCs w:val="28"/>
          <w:lang w:val="ru-RU" w:eastAsia="ru-RU" w:bidi="ar-SA"/>
        </w:rPr>
      </w:pPr>
      <w:r w:rsidRPr="006C3CF2">
        <w:rPr>
          <w:rFonts w:ascii="Times New Roman" w:hAnsi="Times New Roman" w:cs="Times New Roman"/>
          <w:sz w:val="20"/>
          <w:lang w:val="ru-RU" w:eastAsia="ru-RU" w:bidi="ar-SA"/>
        </w:rPr>
        <w:t xml:space="preserve">                     </w:t>
      </w:r>
      <w:r w:rsidR="00C65C46" w:rsidRPr="006C3CF2">
        <w:rPr>
          <w:rFonts w:ascii="Times New Roman" w:hAnsi="Times New Roman" w:cs="Times New Roman"/>
          <w:noProof/>
          <w:sz w:val="24"/>
          <w:szCs w:val="28"/>
          <w:lang w:val="ru-RU" w:eastAsia="ru-RU" w:bidi="ar-SA"/>
        </w:rPr>
        <w:drawing>
          <wp:inline distT="0" distB="0" distL="0" distR="0">
            <wp:extent cx="5940425" cy="4455319"/>
            <wp:effectExtent l="19050" t="0" r="3175" b="0"/>
            <wp:docPr id="6" name="Рисунок 6" descr="G:\138___09\IMG_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38___09\IMG_2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CF2">
        <w:rPr>
          <w:rFonts w:ascii="Times New Roman" w:hAnsi="Times New Roman" w:cs="Times New Roman"/>
          <w:sz w:val="24"/>
          <w:szCs w:val="28"/>
          <w:lang w:val="ru-RU"/>
        </w:rPr>
        <w:t xml:space="preserve">                                         </w:t>
      </w:r>
      <w:r w:rsidR="00F0586A" w:rsidRPr="006C3CF2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r w:rsidR="00C65C46" w:rsidRPr="006C3CF2">
        <w:rPr>
          <w:rFonts w:ascii="Times New Roman" w:hAnsi="Times New Roman" w:cs="Times New Roman"/>
          <w:sz w:val="24"/>
          <w:szCs w:val="28"/>
          <w:lang w:val="ru-RU"/>
        </w:rPr>
        <w:t xml:space="preserve">                                                                                                            </w:t>
      </w:r>
      <w:r w:rsidR="00F0586A" w:rsidRPr="006C3CF2">
        <w:rPr>
          <w:rFonts w:ascii="Times New Roman" w:hAnsi="Times New Roman" w:cs="Times New Roman"/>
          <w:sz w:val="24"/>
          <w:szCs w:val="28"/>
          <w:lang w:val="ru-RU"/>
        </w:rPr>
        <w:t xml:space="preserve">Кроме того, периодически обновляется материал, ориентируясь на интересы разных детей. Поскольку развитие любознательности и исследовательского интереса основано на создании спектра возможностей для моделирования, поиска и экспериментирования, в зоне театрализованной деятельности размещен разный природный и бросовый материал, ткани, костюмы </w:t>
      </w:r>
      <w:proofErr w:type="gramStart"/>
      <w:r w:rsidR="00F0586A" w:rsidRPr="006C3CF2">
        <w:rPr>
          <w:rFonts w:ascii="Times New Roman" w:hAnsi="Times New Roman" w:cs="Times New Roman"/>
          <w:sz w:val="24"/>
          <w:szCs w:val="28"/>
          <w:lang w:val="ru-RU"/>
        </w:rPr>
        <w:t>для</w:t>
      </w:r>
      <w:proofErr w:type="gramEnd"/>
      <w:r w:rsidR="00F0586A" w:rsidRPr="006C3CF2">
        <w:rPr>
          <w:rFonts w:ascii="Times New Roman" w:hAnsi="Times New Roman" w:cs="Times New Roman"/>
          <w:sz w:val="24"/>
          <w:szCs w:val="28"/>
          <w:lang w:val="ru-RU"/>
        </w:rPr>
        <w:t xml:space="preserve"> ряженая.</w:t>
      </w:r>
      <w:r w:rsidR="006121E4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r w:rsidR="00F0586A" w:rsidRPr="006C3CF2">
        <w:rPr>
          <w:rFonts w:ascii="Times New Roman" w:hAnsi="Times New Roman" w:cs="Times New Roman"/>
          <w:sz w:val="24"/>
          <w:szCs w:val="28"/>
          <w:lang w:val="ru-RU"/>
        </w:rPr>
        <w:t xml:space="preserve">Учитывая </w:t>
      </w:r>
      <w:proofErr w:type="spellStart"/>
      <w:r w:rsidR="00F0586A" w:rsidRPr="006C3CF2">
        <w:rPr>
          <w:rFonts w:ascii="Times New Roman" w:hAnsi="Times New Roman" w:cs="Times New Roman"/>
          <w:sz w:val="24"/>
          <w:szCs w:val="28"/>
          <w:lang w:val="ru-RU"/>
        </w:rPr>
        <w:t>полоролевые</w:t>
      </w:r>
      <w:proofErr w:type="spellEnd"/>
      <w:r w:rsidR="00F0586A" w:rsidRPr="006C3CF2">
        <w:rPr>
          <w:rFonts w:ascii="Times New Roman" w:hAnsi="Times New Roman" w:cs="Times New Roman"/>
          <w:sz w:val="24"/>
          <w:szCs w:val="28"/>
          <w:lang w:val="ru-RU"/>
        </w:rPr>
        <w:t xml:space="preserve"> особенности детей, в зоне театрализованной деятельности были размещены оборудование и материалы, отвечающие интересам, как мальчиков, так и девочек.                                                                                                                                             Чтобы ярче раскрыть свои возможности и таланты в театрализованной деятельности, дети должны приобрести много навыков и умений.                                                    Для снятия мышечного напряжения использовались следующие упражнения:</w:t>
      </w:r>
      <w:r w:rsidR="00F0586A"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 «Поздоровайтесь друг с другом за обе руки поочерёдно», «Найди взглядом своего товарища», «Не перепутайте движения»; игры: «Капуста», «Перестройся по росту».                                                                               </w:t>
      </w:r>
      <w:proofErr w:type="gramStart"/>
      <w:r w:rsidR="00F0586A"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Пальчиковый </w:t>
      </w:r>
      <w:proofErr w:type="spellStart"/>
      <w:r w:rsidR="00F0586A"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>игротренинг</w:t>
      </w:r>
      <w:proofErr w:type="spellEnd"/>
      <w:r w:rsidR="00F0586A"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 «Мальчик – пальчик, где ты был?», «Барабанщики», «Солдаты», «Мы – мастера», «Дятел», «Стирка белья», «Погрозим», «Я играю», «До свидания» помогает развивать </w:t>
      </w:r>
      <w:r w:rsidR="00F0586A" w:rsidRPr="006C3CF2">
        <w:rPr>
          <w:rFonts w:ascii="Times New Roman" w:hAnsi="Times New Roman" w:cs="Times New Roman"/>
          <w:b/>
          <w:bCs/>
          <w:sz w:val="24"/>
          <w:szCs w:val="28"/>
          <w:lang w:val="ru-RU" w:eastAsia="ru-RU" w:bidi="ar-SA"/>
        </w:rPr>
        <w:t>мелкую моторику</w:t>
      </w:r>
      <w:r w:rsidR="00F0586A"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>.</w:t>
      </w:r>
      <w:proofErr w:type="gramEnd"/>
      <w:r w:rsidR="00F0586A"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                                                                                                                                                 Для обучения детей средствам </w:t>
      </w:r>
      <w:r w:rsidR="00F0586A" w:rsidRPr="006C3CF2">
        <w:rPr>
          <w:rFonts w:ascii="Times New Roman" w:hAnsi="Times New Roman" w:cs="Times New Roman"/>
          <w:b/>
          <w:bCs/>
          <w:sz w:val="24"/>
          <w:szCs w:val="28"/>
          <w:lang w:val="ru-RU" w:eastAsia="ru-RU" w:bidi="ar-SA"/>
        </w:rPr>
        <w:t>речевой выразительности</w:t>
      </w:r>
      <w:r w:rsidR="00F0586A"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 использовали артикуляционную гимнастику: «Мама шинкует капусту», «Жало змеи», «Ставим </w:t>
      </w:r>
      <w:proofErr w:type="spellStart"/>
      <w:r w:rsidR="00F0586A"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>укольчики</w:t>
      </w:r>
      <w:proofErr w:type="spellEnd"/>
      <w:r w:rsidR="00F0586A"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», «Лошадка», «Чистим зубки», «Заводим мотоцикл». </w:t>
      </w:r>
      <w:proofErr w:type="gramStart"/>
      <w:r w:rsidR="00F0586A"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>Предлагали  детям произнести с разной интонацией самые привычные слова: «возьми», «принеси», «помоги», «здравствуй» (приветливо, небрежно, просящее, требовательно).</w:t>
      </w:r>
      <w:proofErr w:type="gramEnd"/>
      <w:r w:rsidR="00F0586A"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 Привлекали внимание детей к тому, как можно изменить смысл фразы путём перестановки логического ударения (каждый раз на другое слово): «Принеси мне игрушку», «Мама ушла на работу». А так же использовались задания – упражнения «Разные настроения», «Я радуюсь, когда…», «Я грущу, когда…».</w:t>
      </w:r>
      <w:r w:rsid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 </w:t>
      </w:r>
      <w:r w:rsidR="00F0586A"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Для </w:t>
      </w:r>
      <w:r w:rsidR="00F0586A" w:rsidRPr="006C3CF2">
        <w:rPr>
          <w:rFonts w:ascii="Times New Roman" w:hAnsi="Times New Roman" w:cs="Times New Roman"/>
          <w:b/>
          <w:bCs/>
          <w:sz w:val="24"/>
          <w:szCs w:val="28"/>
          <w:lang w:val="ru-RU" w:eastAsia="ru-RU" w:bidi="ar-SA"/>
        </w:rPr>
        <w:t>развития дикции</w:t>
      </w:r>
      <w:r w:rsidR="00F0586A"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 использовались  скороговорки, игры «Подскажи словечко».</w:t>
      </w:r>
      <w:r w:rsidR="004023AE"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                                                                                        Театрализованные занятия выполняют одновременно познавательную, воспитательную и развивающие функции. Поэтому через их содержание, форму и методы мы стремились к достижению трёх основных целей:</w:t>
      </w:r>
    </w:p>
    <w:p w:rsidR="004023AE" w:rsidRPr="006C3CF2" w:rsidRDefault="004023AE" w:rsidP="006121E4">
      <w:pPr>
        <w:spacing w:after="0"/>
        <w:jc w:val="both"/>
        <w:rPr>
          <w:rFonts w:ascii="Times New Roman" w:hAnsi="Times New Roman" w:cs="Times New Roman"/>
          <w:sz w:val="24"/>
          <w:szCs w:val="28"/>
          <w:lang w:val="ru-RU" w:eastAsia="ru-RU" w:bidi="ar-SA"/>
        </w:rPr>
      </w:pPr>
      <w:r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>- развитию речи и навыков театрально – исполнительской деятельности;</w:t>
      </w:r>
    </w:p>
    <w:p w:rsidR="004023AE" w:rsidRPr="006C3CF2" w:rsidRDefault="004023AE" w:rsidP="006121E4">
      <w:pPr>
        <w:spacing w:after="0"/>
        <w:jc w:val="both"/>
        <w:rPr>
          <w:rFonts w:ascii="Times New Roman" w:hAnsi="Times New Roman" w:cs="Times New Roman"/>
          <w:sz w:val="24"/>
          <w:szCs w:val="28"/>
          <w:lang w:val="ru-RU" w:eastAsia="ru-RU" w:bidi="ar-SA"/>
        </w:rPr>
      </w:pPr>
      <w:r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>- созданию атмосферы творчества;</w:t>
      </w:r>
    </w:p>
    <w:p w:rsidR="003C5C23" w:rsidRPr="006C3CF2" w:rsidRDefault="004023AE" w:rsidP="006121E4">
      <w:pPr>
        <w:spacing w:after="0"/>
        <w:jc w:val="both"/>
        <w:rPr>
          <w:rFonts w:ascii="Times New Roman" w:hAnsi="Times New Roman" w:cs="Times New Roman"/>
          <w:sz w:val="24"/>
          <w:szCs w:val="28"/>
          <w:lang w:val="ru-RU" w:eastAsia="ru-RU" w:bidi="ar-SA"/>
        </w:rPr>
      </w:pPr>
      <w:r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>- социально – эмоциональному развитию детей.</w:t>
      </w:r>
    </w:p>
    <w:p w:rsidR="004023AE" w:rsidRPr="006C3CF2" w:rsidRDefault="004023AE" w:rsidP="006121E4">
      <w:pPr>
        <w:spacing w:after="0"/>
        <w:jc w:val="both"/>
        <w:rPr>
          <w:rFonts w:ascii="Times New Roman" w:hAnsi="Times New Roman" w:cs="Times New Roman"/>
          <w:sz w:val="24"/>
          <w:szCs w:val="28"/>
          <w:lang w:val="ru-RU" w:eastAsia="ru-RU" w:bidi="ar-SA"/>
        </w:rPr>
      </w:pPr>
      <w:r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 При чтении или рассказывании чего-либо не  надо пытаться  выразить искренность и неподдельность своих чувств к </w:t>
      </w:r>
      <w:proofErr w:type="gramStart"/>
      <w:r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>прочитанному</w:t>
      </w:r>
      <w:proofErr w:type="gramEnd"/>
      <w:r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 или рассказанному. Но ни в коем случае не надо навязывать свои оценки,</w:t>
      </w:r>
      <w:r w:rsidRPr="006C3CF2">
        <w:rPr>
          <w:rFonts w:ascii="Times New Roman" w:hAnsi="Times New Roman" w:cs="Times New Roman"/>
          <w:sz w:val="20"/>
          <w:lang w:val="ru-RU" w:eastAsia="ru-RU" w:bidi="ar-SA"/>
        </w:rPr>
        <w:t xml:space="preserve"> </w:t>
      </w:r>
      <w:r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>отношения. Наоборот, предоставлять детям возможность высказаться, проявить эмоциональную активность, стараясь не подавить робкого ребёнка, превратив его только в зрителя. Стараться не допустить у детей страха перед ошибкой, чтобы ребёнок боялся выйти на «сцену». Поэтому, предлагать ребёнку «сыграть» или «показать» что-либо, исходить из реальных возможностей конкретных детей. Содержание занятий являлось не только знакомство с текстом какого-либо литературного произведения или сказки, но и с жестами, мимикой, движениями, костюмами. Важнейшим методическим принципом являлась практическое действие каждого ребёнка.</w:t>
      </w:r>
    </w:p>
    <w:p w:rsidR="00C65C46" w:rsidRPr="006C3CF2" w:rsidRDefault="004023AE" w:rsidP="006121E4">
      <w:pPr>
        <w:spacing w:after="0"/>
        <w:jc w:val="both"/>
        <w:rPr>
          <w:rFonts w:ascii="Times New Roman" w:hAnsi="Times New Roman" w:cs="Times New Roman"/>
          <w:sz w:val="24"/>
          <w:szCs w:val="28"/>
          <w:lang w:val="ru-RU" w:eastAsia="ru-RU" w:bidi="ar-SA"/>
        </w:rPr>
      </w:pPr>
      <w:r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>Нами  было подготовлено  и  проведено  открытое  интегрированное  занятие  по  развитию  речи  с  использованием  театрализованной  деятельности  в  средней  группе по  сказке  репка</w:t>
      </w:r>
      <w:r w:rsidR="003C5C23"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>.</w:t>
      </w:r>
      <w:r w:rsidR="00C65C46"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 </w:t>
      </w:r>
    </w:p>
    <w:p w:rsidR="00C65C46" w:rsidRPr="006C3CF2" w:rsidRDefault="00C65C46" w:rsidP="006121E4">
      <w:pPr>
        <w:spacing w:after="0"/>
        <w:jc w:val="both"/>
        <w:rPr>
          <w:rFonts w:ascii="Times New Roman" w:hAnsi="Times New Roman" w:cs="Times New Roman"/>
          <w:sz w:val="24"/>
          <w:szCs w:val="28"/>
          <w:lang w:val="ru-RU" w:eastAsia="ru-RU" w:bidi="ar-SA"/>
        </w:rPr>
      </w:pPr>
    </w:p>
    <w:p w:rsidR="00C65C46" w:rsidRPr="006C3CF2" w:rsidRDefault="00C65C46" w:rsidP="006121E4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 w:bidi="ar-SA"/>
        </w:rPr>
      </w:pPr>
      <w:r w:rsidRPr="006C3CF2">
        <w:rPr>
          <w:rFonts w:ascii="Times New Roman" w:eastAsia="Times New Roman" w:hAnsi="Times New Roman" w:cs="Times New Roman"/>
          <w:noProof/>
          <w:sz w:val="24"/>
          <w:szCs w:val="28"/>
          <w:lang w:val="ru-RU" w:eastAsia="ru-RU" w:bidi="ar-SA"/>
        </w:rPr>
        <w:drawing>
          <wp:inline distT="0" distB="0" distL="0" distR="0">
            <wp:extent cx="5940425" cy="4455319"/>
            <wp:effectExtent l="19050" t="0" r="3175" b="0"/>
            <wp:docPr id="2" name="Рисунок 3" descr="G:\Аленький цветочек\IMG_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ленький цветочек\IMG_26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C23" w:rsidRPr="006C3CF2" w:rsidRDefault="003C5C23" w:rsidP="006121E4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 w:bidi="ar-SA"/>
        </w:rPr>
      </w:pPr>
      <w:r w:rsidRPr="006C3CF2">
        <w:rPr>
          <w:rFonts w:ascii="Times New Roman" w:eastAsia="Times New Roman" w:hAnsi="Times New Roman" w:cs="Times New Roman"/>
          <w:sz w:val="24"/>
          <w:szCs w:val="28"/>
          <w:lang w:val="ru-RU" w:eastAsia="ru-RU" w:bidi="ar-SA"/>
        </w:rPr>
        <w:t xml:space="preserve">    </w:t>
      </w:r>
    </w:p>
    <w:p w:rsidR="003C5C23" w:rsidRPr="006C3CF2" w:rsidRDefault="003C5C23" w:rsidP="006121E4">
      <w:pPr>
        <w:spacing w:after="0"/>
        <w:ind w:firstLine="426"/>
        <w:rPr>
          <w:rFonts w:ascii="Times New Roman" w:hAnsi="Times New Roman" w:cs="Times New Roman"/>
          <w:sz w:val="24"/>
          <w:szCs w:val="28"/>
          <w:lang w:val="ru-RU" w:eastAsia="ru-RU" w:bidi="ar-SA"/>
        </w:rPr>
      </w:pPr>
      <w:r w:rsidRPr="006C3CF2">
        <w:rPr>
          <w:rFonts w:ascii="Times New Roman" w:hAnsi="Times New Roman" w:cs="Times New Roman"/>
          <w:sz w:val="20"/>
          <w:lang w:val="ru-RU" w:eastAsia="ru-RU" w:bidi="ar-SA"/>
        </w:rPr>
        <w:t xml:space="preserve"> </w:t>
      </w:r>
      <w:r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>Принимали  участие  все  дети, у  каждого  ребенка  была   пусть  маленькая,  но  своя  роль.  Театр является ярким воспоминанием у ребенка, если он сам участвовал в роли любимого</w:t>
      </w:r>
      <w:r w:rsidR="006121E4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 персонажа </w:t>
      </w:r>
      <w:r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сказки.                                                                                                                     </w:t>
      </w:r>
      <w:r w:rsidR="006121E4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                           </w:t>
      </w:r>
      <w:r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Дети часто не догадываются, что ту или иную роль они получили не случайно, но, проигрывая, вживаясь в роль, преодолевая трудности своего героя, ребенок избавляется от патологической застенчивости, робости, упрямства, и </w:t>
      </w:r>
      <w:proofErr w:type="spellStart"/>
      <w:r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>сверхкомфортности</w:t>
      </w:r>
      <w:proofErr w:type="spellEnd"/>
      <w:r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. </w:t>
      </w:r>
    </w:p>
    <w:p w:rsidR="00C65C46" w:rsidRPr="006C3CF2" w:rsidRDefault="003C5C23" w:rsidP="006121E4">
      <w:pPr>
        <w:spacing w:after="0"/>
        <w:jc w:val="both"/>
        <w:rPr>
          <w:rFonts w:ascii="Times New Roman" w:hAnsi="Times New Roman" w:cs="Times New Roman"/>
          <w:sz w:val="24"/>
          <w:szCs w:val="28"/>
          <w:lang w:val="ru-RU" w:eastAsia="ru-RU" w:bidi="ar-SA"/>
        </w:rPr>
      </w:pPr>
      <w:r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В  дальнейшей  работе  нами  был  подготовлен  и  проведен  Новогодний  утренник  «В  гостях  у  сказки».  </w:t>
      </w:r>
    </w:p>
    <w:p w:rsidR="00C65C46" w:rsidRPr="006C3CF2" w:rsidRDefault="00C65C46" w:rsidP="006121E4">
      <w:pPr>
        <w:spacing w:after="0"/>
        <w:jc w:val="both"/>
        <w:rPr>
          <w:rFonts w:ascii="Times New Roman" w:hAnsi="Times New Roman" w:cs="Times New Roman"/>
          <w:sz w:val="24"/>
          <w:szCs w:val="28"/>
          <w:lang w:val="ru-RU" w:eastAsia="ru-RU" w:bidi="ar-SA"/>
        </w:rPr>
      </w:pPr>
      <w:r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>Красиво  украшенный  зал, музыкальное  сопровождение  сказки, веселые танцы, новогодние  костюмы оставили  в  памяти  детей  яркие  впечатления,</w:t>
      </w:r>
      <w:r w:rsidR="006121E4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 создали  радостное  настроение</w:t>
      </w:r>
      <w:r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>,</w:t>
      </w:r>
      <w:r w:rsidR="006121E4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 </w:t>
      </w:r>
      <w:r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подарили  много  эмоций. </w:t>
      </w:r>
    </w:p>
    <w:p w:rsidR="00C65C46" w:rsidRPr="006C3CF2" w:rsidRDefault="00C65C46" w:rsidP="006121E4">
      <w:pPr>
        <w:spacing w:after="0"/>
        <w:jc w:val="both"/>
        <w:rPr>
          <w:rFonts w:ascii="Times New Roman" w:hAnsi="Times New Roman" w:cs="Times New Roman"/>
          <w:sz w:val="24"/>
          <w:szCs w:val="28"/>
          <w:lang w:val="ru-RU" w:eastAsia="ru-RU" w:bidi="ar-SA"/>
        </w:rPr>
      </w:pPr>
    </w:p>
    <w:p w:rsidR="00C65C46" w:rsidRPr="006C3CF2" w:rsidRDefault="00C65C46" w:rsidP="006121E4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 w:bidi="ar-SA"/>
        </w:rPr>
      </w:pPr>
      <w:r w:rsidRPr="006C3CF2">
        <w:rPr>
          <w:rFonts w:ascii="Times New Roman" w:eastAsia="Times New Roman" w:hAnsi="Times New Roman" w:cs="Times New Roman"/>
          <w:noProof/>
          <w:sz w:val="24"/>
          <w:szCs w:val="28"/>
          <w:lang w:val="ru-RU" w:eastAsia="ru-RU" w:bidi="ar-SA"/>
        </w:rPr>
        <w:drawing>
          <wp:inline distT="0" distB="0" distL="0" distR="0">
            <wp:extent cx="5940425" cy="4455319"/>
            <wp:effectExtent l="19050" t="0" r="3175" b="0"/>
            <wp:docPr id="8" name="Рисунок 8" descr="G:\Фото Новый год\PC22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Новый год\PC220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C23" w:rsidRPr="006C3CF2" w:rsidRDefault="0019336F" w:rsidP="006121E4">
      <w:pPr>
        <w:spacing w:after="0"/>
        <w:jc w:val="both"/>
        <w:rPr>
          <w:rFonts w:ascii="Times New Roman" w:hAnsi="Times New Roman" w:cs="Times New Roman"/>
          <w:sz w:val="20"/>
          <w:lang w:val="ru-RU" w:eastAsia="ru-RU" w:bidi="ar-SA"/>
        </w:rPr>
      </w:pPr>
      <w:r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Сказки любят все и взрослые и дети. А вот ребенок не просто любит сказки. Для него сказка – это мир, в котором он живет.                                                                                                                                     Таким образом, театр помогает нам в комплексе увидеть, услышать, изобразить, насладиться, и тем самым обогатить духовный мир ребенка.</w:t>
      </w:r>
      <w:r w:rsidR="003C5C23"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                                                                                                          Театрализованная  деятельность актуальна  для работы с дошкольниками в современном детском саду, так как позволяет развивать чувства, глубокие переживания и открытия ребёнка, приобщает его к духовным ценностям. Развивает память, мышление, воображение, внимание; позволяет обогащать и активизировать словарь детей, что является важным средством для подготовки детей</w:t>
      </w:r>
      <w:r w:rsidR="003C5C23" w:rsidRPr="006C3CF2">
        <w:rPr>
          <w:rFonts w:ascii="Times New Roman" w:hAnsi="Times New Roman" w:cs="Times New Roman"/>
          <w:sz w:val="20"/>
          <w:lang w:val="ru-RU" w:eastAsia="ru-RU" w:bidi="ar-SA"/>
        </w:rPr>
        <w:t xml:space="preserve"> </w:t>
      </w:r>
      <w:r w:rsidR="003C5C23" w:rsidRPr="006C3CF2">
        <w:rPr>
          <w:rFonts w:ascii="Times New Roman" w:hAnsi="Times New Roman" w:cs="Times New Roman"/>
          <w:sz w:val="24"/>
          <w:szCs w:val="28"/>
          <w:lang w:val="ru-RU" w:eastAsia="ru-RU" w:bidi="ar-SA"/>
        </w:rPr>
        <w:t>к обучению в школе.</w:t>
      </w:r>
      <w:r w:rsidR="003C5C23" w:rsidRPr="006C3CF2">
        <w:rPr>
          <w:rFonts w:ascii="Times New Roman" w:hAnsi="Times New Roman" w:cs="Times New Roman"/>
          <w:sz w:val="20"/>
          <w:lang w:val="ru-RU" w:eastAsia="ru-RU" w:bidi="ar-SA"/>
        </w:rPr>
        <w:t xml:space="preserve">     </w:t>
      </w:r>
      <w:r w:rsidR="003C5C23" w:rsidRPr="006C3CF2">
        <w:rPr>
          <w:rFonts w:ascii="Times New Roman" w:hAnsi="Times New Roman" w:cs="Times New Roman"/>
          <w:b/>
          <w:bCs/>
          <w:sz w:val="20"/>
          <w:lang w:val="ru-RU" w:eastAsia="ru-RU" w:bidi="ar-SA"/>
        </w:rPr>
        <w:t>                                                   </w:t>
      </w:r>
    </w:p>
    <w:p w:rsidR="003C5C23" w:rsidRPr="006C3CF2" w:rsidRDefault="003C5C23" w:rsidP="006121E4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 w:bidi="ar-SA"/>
        </w:rPr>
      </w:pPr>
      <w:r w:rsidRPr="006C3CF2">
        <w:rPr>
          <w:rFonts w:ascii="Times New Roman" w:eastAsia="Times New Roman" w:hAnsi="Times New Roman" w:cs="Times New Roman"/>
          <w:szCs w:val="24"/>
          <w:lang w:val="ru-RU" w:eastAsia="ru-RU" w:bidi="ar-SA"/>
        </w:rPr>
        <w:t xml:space="preserve">                                                                                                                                                                   </w:t>
      </w:r>
    </w:p>
    <w:p w:rsidR="003C5C23" w:rsidRPr="006C3CF2" w:rsidRDefault="003C5C23" w:rsidP="006121E4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 w:bidi="ar-SA"/>
        </w:rPr>
      </w:pPr>
    </w:p>
    <w:sectPr w:rsidR="003C5C23" w:rsidRPr="006C3CF2" w:rsidSect="008330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7B31"/>
    <w:rsid w:val="001911A7"/>
    <w:rsid w:val="0019336F"/>
    <w:rsid w:val="002172E0"/>
    <w:rsid w:val="002226E0"/>
    <w:rsid w:val="002356C8"/>
    <w:rsid w:val="003C5C23"/>
    <w:rsid w:val="003F3B63"/>
    <w:rsid w:val="004023AE"/>
    <w:rsid w:val="006121E4"/>
    <w:rsid w:val="0066222D"/>
    <w:rsid w:val="006644F1"/>
    <w:rsid w:val="006C3CF2"/>
    <w:rsid w:val="0083304A"/>
    <w:rsid w:val="00B636FE"/>
    <w:rsid w:val="00C65C46"/>
    <w:rsid w:val="00EC7B31"/>
    <w:rsid w:val="00F0586A"/>
    <w:rsid w:val="00F47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B31"/>
    <w:pPr>
      <w:spacing w:after="240" w:line="480" w:lineRule="auto"/>
      <w:ind w:firstLine="360"/>
    </w:pPr>
    <w:rPr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5C23"/>
    <w:pPr>
      <w:spacing w:after="0" w:line="240" w:lineRule="auto"/>
      <w:ind w:firstLine="360"/>
    </w:pPr>
    <w:rPr>
      <w:lang w:val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C65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C46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package" Target="embeddings/______Microsoft_Office_PowerPoint1.sld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7</Pages>
  <Words>1265</Words>
  <Characters>7211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детский сад Сказка</cp:lastModifiedBy>
  <cp:revision>9</cp:revision>
  <dcterms:created xsi:type="dcterms:W3CDTF">2016-01-18T11:54:00Z</dcterms:created>
  <dcterms:modified xsi:type="dcterms:W3CDTF">2016-02-04T13:24:00Z</dcterms:modified>
</cp:coreProperties>
</file>